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2022——2023学年国家奖学金公示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根据《教育部 财政部关于印发&lt;本专科生国家奖学金评审办法的通知&gt;》（教财函[2019]105号）及相关文件的要求，现将拟获得2022——2023学年国家奖学金的学生名单予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以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公示。公示时间为202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年10月17日——2023年10月23日。如有异议，请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大学生资助管理中心联系（第二办公楼309室），电话0898-65880476（田老师）。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海南师范大学大学生资助管理中心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2023年10月17日</w:t>
      </w:r>
    </w:p>
    <w:p>
      <w:pPr>
        <w:rPr>
          <w:rFonts w:hint="eastAsia" w:ascii="方正仿宋_GB2312" w:hAnsi="方正仿宋_GB2312" w:eastAsia="方正仿宋_GB2312" w:cs="方正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373327D4"/>
    <w:rsid w:val="1F6652C0"/>
    <w:rsid w:val="373327D4"/>
    <w:rsid w:val="3FC204FF"/>
    <w:rsid w:val="6B3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2023-10-17T14:23:00Z</dcterms:created>
  <dc:creator>田喆</dc:creator>
  <cp:lastModifiedBy>空歡</cp:lastModifiedBy>
  <dcterms:modified xsi:type="dcterms:W3CDTF">2023-10-17T15:16:41Z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506977ABE0DF48E7B94F24406B99BB8C_11</vt:lpwstr>
  </property>
</Properties>
</file>