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2C20" w14:textId="77777777" w:rsidR="002C443B" w:rsidRPr="00EE25C8" w:rsidRDefault="00EE25C8" w:rsidP="002C443B">
      <w:pPr>
        <w:widowControl/>
        <w:jc w:val="center"/>
        <w:outlineLvl w:val="1"/>
        <w:rPr>
          <w:rStyle w:val="a3"/>
          <w:rFonts w:ascii="微软雅黑" w:eastAsia="微软雅黑" w:hAnsi="微软雅黑" w:cs="宋体" w:hint="eastAsia"/>
          <w:b/>
          <w:bCs/>
          <w:kern w:val="0"/>
          <w:sz w:val="24"/>
          <w:szCs w:val="24"/>
        </w:rPr>
      </w:pPr>
      <w:r>
        <w:rPr>
          <w:rFonts w:ascii="微软雅黑" w:eastAsia="微软雅黑" w:hAnsi="微软雅黑" w:cs="宋体"/>
          <w:b/>
          <w:bCs/>
          <w:color w:val="6B6B6B"/>
          <w:kern w:val="0"/>
          <w:sz w:val="24"/>
          <w:szCs w:val="24"/>
        </w:rPr>
        <w:fldChar w:fldCharType="begin"/>
      </w:r>
      <w:r>
        <w:rPr>
          <w:rFonts w:ascii="微软雅黑" w:eastAsia="微软雅黑" w:hAnsi="微软雅黑" w:cs="宋体"/>
          <w:b/>
          <w:bCs/>
          <w:color w:val="6B6B6B"/>
          <w:kern w:val="0"/>
          <w:sz w:val="24"/>
          <w:szCs w:val="24"/>
        </w:rPr>
        <w:instrText>HYPERLINK "D:\\Users\\Administrator\\Documents\\WeChat Files\\wxid_vrttmgg5znir22\\FileStorage\\File\\2022-11\\习近平在中国人民大学考察时强调坚持党的领导传承红色基因扎根中国大地 走出一条建设中国特色世界一流大学新路.docx"</w:instrText>
      </w:r>
      <w:r>
        <w:rPr>
          <w:rFonts w:ascii="微软雅黑" w:eastAsia="微软雅黑" w:hAnsi="微软雅黑" w:cs="宋体"/>
          <w:b/>
          <w:bCs/>
          <w:color w:val="6B6B6B"/>
          <w:kern w:val="0"/>
          <w:sz w:val="24"/>
          <w:szCs w:val="24"/>
        </w:rPr>
      </w:r>
      <w:r>
        <w:rPr>
          <w:rFonts w:ascii="微软雅黑" w:eastAsia="微软雅黑" w:hAnsi="微软雅黑" w:cs="宋体"/>
          <w:b/>
          <w:bCs/>
          <w:color w:val="6B6B6B"/>
          <w:kern w:val="0"/>
          <w:sz w:val="24"/>
          <w:szCs w:val="24"/>
        </w:rPr>
        <w:fldChar w:fldCharType="separate"/>
      </w:r>
      <w:r w:rsidR="002C443B" w:rsidRPr="00EE25C8">
        <w:rPr>
          <w:rStyle w:val="a3"/>
          <w:rFonts w:ascii="微软雅黑" w:eastAsia="微软雅黑" w:hAnsi="微软雅黑" w:cs="宋体" w:hint="eastAsia"/>
          <w:b/>
          <w:bCs/>
          <w:kern w:val="0"/>
          <w:sz w:val="24"/>
          <w:szCs w:val="24"/>
        </w:rPr>
        <w:t>习近平在中国人民大学考察时强调</w:t>
      </w:r>
    </w:p>
    <w:p w14:paraId="123B9AB9" w14:textId="77777777" w:rsidR="002C443B" w:rsidRPr="002C443B" w:rsidRDefault="002C443B" w:rsidP="002C443B">
      <w:pPr>
        <w:widowControl/>
        <w:jc w:val="center"/>
        <w:outlineLvl w:val="0"/>
        <w:rPr>
          <w:rFonts w:ascii="微软雅黑" w:eastAsia="微软雅黑" w:hAnsi="微软雅黑" w:cs="宋体" w:hint="eastAsia"/>
          <w:b/>
          <w:bCs/>
          <w:color w:val="4B4B4B"/>
          <w:kern w:val="36"/>
          <w:sz w:val="30"/>
          <w:szCs w:val="30"/>
        </w:rPr>
      </w:pPr>
      <w:r w:rsidRPr="00EE25C8">
        <w:rPr>
          <w:rStyle w:val="a3"/>
          <w:rFonts w:ascii="微软雅黑" w:eastAsia="微软雅黑" w:hAnsi="微软雅黑" w:cs="宋体" w:hint="eastAsia"/>
          <w:b/>
          <w:bCs/>
          <w:kern w:val="36"/>
          <w:sz w:val="30"/>
          <w:szCs w:val="30"/>
        </w:rPr>
        <w:t>坚持党的领导传承红色基因扎根中国大地 走出一条建设中国特色世界一流大学新路</w:t>
      </w:r>
      <w:r w:rsidR="00EE25C8">
        <w:rPr>
          <w:rFonts w:ascii="微软雅黑" w:eastAsia="微软雅黑" w:hAnsi="微软雅黑" w:cs="宋体"/>
          <w:b/>
          <w:bCs/>
          <w:color w:val="6B6B6B"/>
          <w:kern w:val="0"/>
          <w:sz w:val="24"/>
          <w:szCs w:val="24"/>
        </w:rPr>
        <w:fldChar w:fldCharType="end"/>
      </w:r>
    </w:p>
    <w:p w14:paraId="13AB6F8B" w14:textId="77777777" w:rsidR="002C443B" w:rsidRPr="002C443B" w:rsidRDefault="002C443B" w:rsidP="002C443B">
      <w:pPr>
        <w:widowControl/>
        <w:jc w:val="center"/>
        <w:outlineLvl w:val="1"/>
        <w:rPr>
          <w:rFonts w:ascii="微软雅黑" w:eastAsia="微软雅黑" w:hAnsi="微软雅黑" w:cs="宋体" w:hint="eastAsia"/>
          <w:b/>
          <w:bCs/>
          <w:color w:val="6B6B6B"/>
          <w:kern w:val="0"/>
          <w:sz w:val="24"/>
          <w:szCs w:val="24"/>
        </w:rPr>
      </w:pPr>
      <w:r w:rsidRPr="002C443B">
        <w:rPr>
          <w:rFonts w:ascii="微软雅黑" w:eastAsia="微软雅黑" w:hAnsi="微软雅黑" w:cs="宋体" w:hint="eastAsia"/>
          <w:b/>
          <w:bCs/>
          <w:color w:val="6B6B6B"/>
          <w:kern w:val="0"/>
          <w:sz w:val="24"/>
          <w:szCs w:val="24"/>
        </w:rPr>
        <w:t>王沪宁陪同考察</w:t>
      </w:r>
    </w:p>
    <w:p w14:paraId="32E2F426" w14:textId="77777777" w:rsidR="002C443B" w:rsidRPr="002C443B" w:rsidRDefault="002C443B" w:rsidP="002C443B">
      <w:pPr>
        <w:widowControl/>
        <w:shd w:val="clear" w:color="auto" w:fill="E9E9E9"/>
        <w:jc w:val="left"/>
        <w:rPr>
          <w:rFonts w:ascii="宋体" w:eastAsia="宋体" w:hAnsi="宋体" w:cs="宋体" w:hint="eastAsia"/>
          <w:color w:val="6B6B6B"/>
          <w:kern w:val="0"/>
          <w:sz w:val="18"/>
          <w:szCs w:val="18"/>
        </w:rPr>
      </w:pPr>
      <w:r w:rsidRPr="002C443B">
        <w:rPr>
          <w:rFonts w:ascii="宋体" w:eastAsia="宋体" w:hAnsi="宋体" w:cs="宋体" w:hint="eastAsia"/>
          <w:color w:val="6B6B6B"/>
          <w:kern w:val="0"/>
          <w:sz w:val="18"/>
          <w:szCs w:val="18"/>
        </w:rPr>
        <w:t>2022-04-25　来源：新华社</w:t>
      </w:r>
    </w:p>
    <w:p w14:paraId="47BD28AD"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新华社北京4月25日电 在五四青年节即将到来之际，中共中央总书记、国家主席、中央军委主席习近平25日上午来到中国人民大学考察调研。习近平代表党中央，向全国各族青年致以节日的祝贺，向中国人民大学全体师生员工、向全国广大教育工作者和青年工作者致以诚挚的问候。习近平希望全国广大青年牢记党的教诲，立志民族复兴，不负韶华，不负时代，不负人民，在青春的赛道上奋力奔跑，争取跑出当代青年的最好成绩！</w:t>
      </w:r>
    </w:p>
    <w:p w14:paraId="3ECE4AA4" w14:textId="25228B0D"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习近平强调，“为谁培养人、培养什么人、怎样培养人”始终是教育的根本问题。要坚持党的领导，坚持马克思主义指导地位，坚持为党和人民事业服务，落实立德树人根本任务，传承红色基因，扎根中国大地办大学，走出一条建设中国特色、世界一流大学的新路。广大青年要做社会主义核心价值观的坚定信仰者、积极传播者、模范</w:t>
      </w:r>
      <w:proofErr w:type="gramStart"/>
      <w:r w:rsidRPr="002C443B">
        <w:rPr>
          <w:rFonts w:ascii="微软雅黑" w:eastAsia="微软雅黑" w:hAnsi="微软雅黑" w:cs="宋体" w:hint="eastAsia"/>
          <w:color w:val="4B4B4B"/>
          <w:kern w:val="0"/>
          <w:sz w:val="24"/>
          <w:szCs w:val="24"/>
        </w:rPr>
        <w:t>践行</w:t>
      </w:r>
      <w:proofErr w:type="gramEnd"/>
      <w:r w:rsidRPr="002C443B">
        <w:rPr>
          <w:rFonts w:ascii="微软雅黑" w:eastAsia="微软雅黑" w:hAnsi="微软雅黑" w:cs="宋体" w:hint="eastAsia"/>
          <w:color w:val="4B4B4B"/>
          <w:kern w:val="0"/>
          <w:sz w:val="24"/>
          <w:szCs w:val="24"/>
        </w:rPr>
        <w:t>者，向英雄学习、向前辈学习、向榜样学习，争做堪当民族复兴重任的时代新人，在实现中华民族伟大复兴的时代洪流中</w:t>
      </w:r>
      <w:proofErr w:type="gramStart"/>
      <w:r w:rsidRPr="002C443B">
        <w:rPr>
          <w:rFonts w:ascii="微软雅黑" w:eastAsia="微软雅黑" w:hAnsi="微软雅黑" w:cs="宋体" w:hint="eastAsia"/>
          <w:color w:val="4B4B4B"/>
          <w:kern w:val="0"/>
          <w:sz w:val="24"/>
          <w:szCs w:val="24"/>
        </w:rPr>
        <w:t>踔</w:t>
      </w:r>
      <w:proofErr w:type="gramEnd"/>
      <w:r w:rsidRPr="002C443B">
        <w:rPr>
          <w:rFonts w:ascii="微软雅黑" w:eastAsia="微软雅黑" w:hAnsi="微软雅黑" w:cs="宋体" w:hint="eastAsia"/>
          <w:color w:val="4B4B4B"/>
          <w:kern w:val="0"/>
          <w:sz w:val="24"/>
          <w:szCs w:val="24"/>
        </w:rPr>
        <w:t>厉奋发、</w:t>
      </w:r>
      <w:r w:rsidR="008E2D43">
        <w:rPr>
          <w:rFonts w:ascii="微软雅黑" w:eastAsia="微软雅黑" w:hAnsi="微软雅黑" w:cs="宋体" w:hint="eastAsia"/>
          <w:color w:val="4B4B4B"/>
          <w:kern w:val="0"/>
          <w:sz w:val="24"/>
          <w:szCs w:val="24"/>
        </w:rPr>
        <w:t>勇毅前行</w:t>
      </w:r>
      <w:r w:rsidRPr="002C443B">
        <w:rPr>
          <w:rFonts w:ascii="微软雅黑" w:eastAsia="微软雅黑" w:hAnsi="微软雅黑" w:cs="宋体" w:hint="eastAsia"/>
          <w:color w:val="4B4B4B"/>
          <w:kern w:val="0"/>
          <w:sz w:val="24"/>
          <w:szCs w:val="24"/>
        </w:rPr>
        <w:t>。</w:t>
      </w:r>
    </w:p>
    <w:p w14:paraId="0B124E99"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中国人民大学是中国共产党创办的第一所新型正规大学，前身是1937年诞生于抗日战争烽火中的陕北公学，以及后来的华北联合大学和北方大学、华北大学，在长期的办学实践中，注重人文社会科学高等教育和马克思主义教学与研究，被誉为“我国人文社会科学高等教育领域的一面旗帜”。</w:t>
      </w:r>
    </w:p>
    <w:p w14:paraId="585DEEF7"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lastRenderedPageBreak/>
        <w:t xml:space="preserve">　　上午9时20分许，习近平在中国人民大学党委书记张东刚、校长刘伟陪同下，首先来到立德楼，观摩</w:t>
      </w:r>
      <w:proofErr w:type="gramStart"/>
      <w:r w:rsidRPr="002C443B">
        <w:rPr>
          <w:rFonts w:ascii="微软雅黑" w:eastAsia="微软雅黑" w:hAnsi="微软雅黑" w:cs="宋体" w:hint="eastAsia"/>
          <w:color w:val="4B4B4B"/>
          <w:kern w:val="0"/>
          <w:sz w:val="24"/>
          <w:szCs w:val="24"/>
        </w:rPr>
        <w:t>思政课</w:t>
      </w:r>
      <w:proofErr w:type="gramEnd"/>
      <w:r w:rsidRPr="002C443B">
        <w:rPr>
          <w:rFonts w:ascii="微软雅黑" w:eastAsia="微软雅黑" w:hAnsi="微软雅黑" w:cs="宋体" w:hint="eastAsia"/>
          <w:color w:val="4B4B4B"/>
          <w:kern w:val="0"/>
          <w:sz w:val="24"/>
          <w:szCs w:val="24"/>
        </w:rPr>
        <w:t>智慧教室现场教学。习近平同青年学生一起就座，认真倾听并参与讨论，对学校立足自身优势，不断推进</w:t>
      </w:r>
      <w:proofErr w:type="gramStart"/>
      <w:r w:rsidRPr="002C443B">
        <w:rPr>
          <w:rFonts w:ascii="微软雅黑" w:eastAsia="微软雅黑" w:hAnsi="微软雅黑" w:cs="宋体" w:hint="eastAsia"/>
          <w:color w:val="4B4B4B"/>
          <w:kern w:val="0"/>
          <w:sz w:val="24"/>
          <w:szCs w:val="24"/>
        </w:rPr>
        <w:t>思政课</w:t>
      </w:r>
      <w:proofErr w:type="gramEnd"/>
      <w:r w:rsidRPr="002C443B">
        <w:rPr>
          <w:rFonts w:ascii="微软雅黑" w:eastAsia="微软雅黑" w:hAnsi="微软雅黑" w:cs="宋体" w:hint="eastAsia"/>
          <w:color w:val="4B4B4B"/>
          <w:kern w:val="0"/>
          <w:sz w:val="24"/>
          <w:szCs w:val="24"/>
        </w:rPr>
        <w:t>教学改革创新，打造高精尖水平</w:t>
      </w:r>
      <w:proofErr w:type="gramStart"/>
      <w:r w:rsidRPr="002C443B">
        <w:rPr>
          <w:rFonts w:ascii="微软雅黑" w:eastAsia="微软雅黑" w:hAnsi="微软雅黑" w:cs="宋体" w:hint="eastAsia"/>
          <w:color w:val="4B4B4B"/>
          <w:kern w:val="0"/>
          <w:sz w:val="24"/>
          <w:szCs w:val="24"/>
        </w:rPr>
        <w:t>思政课</w:t>
      </w:r>
      <w:proofErr w:type="gramEnd"/>
      <w:r w:rsidRPr="002C443B">
        <w:rPr>
          <w:rFonts w:ascii="微软雅黑" w:eastAsia="微软雅黑" w:hAnsi="微软雅黑" w:cs="宋体" w:hint="eastAsia"/>
          <w:color w:val="4B4B4B"/>
          <w:kern w:val="0"/>
          <w:sz w:val="24"/>
          <w:szCs w:val="24"/>
        </w:rPr>
        <w:t>的做法表示肯定。他强调，思想政治理论</w:t>
      </w:r>
      <w:proofErr w:type="gramStart"/>
      <w:r w:rsidRPr="002C443B">
        <w:rPr>
          <w:rFonts w:ascii="微软雅黑" w:eastAsia="微软雅黑" w:hAnsi="微软雅黑" w:cs="宋体" w:hint="eastAsia"/>
          <w:color w:val="4B4B4B"/>
          <w:kern w:val="0"/>
          <w:sz w:val="24"/>
          <w:szCs w:val="24"/>
        </w:rPr>
        <w:t>课能否</w:t>
      </w:r>
      <w:proofErr w:type="gramEnd"/>
      <w:r w:rsidRPr="002C443B">
        <w:rPr>
          <w:rFonts w:ascii="微软雅黑" w:eastAsia="微软雅黑" w:hAnsi="微软雅黑" w:cs="宋体" w:hint="eastAsia"/>
          <w:color w:val="4B4B4B"/>
          <w:kern w:val="0"/>
          <w:sz w:val="24"/>
          <w:szCs w:val="24"/>
        </w:rPr>
        <w:t>在立德树人中发挥应有作用，关键看重视不重视、适应不适应、做得好不好。</w:t>
      </w:r>
      <w:proofErr w:type="gramStart"/>
      <w:r w:rsidRPr="002C443B">
        <w:rPr>
          <w:rFonts w:ascii="微软雅黑" w:eastAsia="微软雅黑" w:hAnsi="微软雅黑" w:cs="宋体" w:hint="eastAsia"/>
          <w:color w:val="4B4B4B"/>
          <w:kern w:val="0"/>
          <w:sz w:val="24"/>
          <w:szCs w:val="24"/>
        </w:rPr>
        <w:t>思政课</w:t>
      </w:r>
      <w:proofErr w:type="gramEnd"/>
      <w:r w:rsidRPr="002C443B">
        <w:rPr>
          <w:rFonts w:ascii="微软雅黑" w:eastAsia="微软雅黑" w:hAnsi="微软雅黑" w:cs="宋体" w:hint="eastAsia"/>
          <w:color w:val="4B4B4B"/>
          <w:kern w:val="0"/>
          <w:sz w:val="24"/>
          <w:szCs w:val="24"/>
        </w:rPr>
        <w:t>的本质是讲道理，要注重方式方法，把道理讲深、讲透、讲活，老师要用心教，学生要用心悟，达到沟通心灵、启智润心、激扬斗志。青少年思想政治教育是一个接续的过程，要针对青少年成长的不同阶段，有针对性地开展思想政治教育。希望人民大学绵绵用力，久久为功，止于至善，为全国大中小学</w:t>
      </w:r>
      <w:proofErr w:type="gramStart"/>
      <w:r w:rsidRPr="002C443B">
        <w:rPr>
          <w:rFonts w:ascii="微软雅黑" w:eastAsia="微软雅黑" w:hAnsi="微软雅黑" w:cs="宋体" w:hint="eastAsia"/>
          <w:color w:val="4B4B4B"/>
          <w:kern w:val="0"/>
          <w:sz w:val="24"/>
          <w:szCs w:val="24"/>
        </w:rPr>
        <w:t>思政课</w:t>
      </w:r>
      <w:proofErr w:type="gramEnd"/>
      <w:r w:rsidRPr="002C443B">
        <w:rPr>
          <w:rFonts w:ascii="微软雅黑" w:eastAsia="微软雅黑" w:hAnsi="微软雅黑" w:cs="宋体" w:hint="eastAsia"/>
          <w:color w:val="4B4B4B"/>
          <w:kern w:val="0"/>
          <w:sz w:val="24"/>
          <w:szCs w:val="24"/>
        </w:rPr>
        <w:t>教学提供更多“金课”。也鼓励各地高校积极开展与中小学</w:t>
      </w:r>
      <w:proofErr w:type="gramStart"/>
      <w:r w:rsidRPr="002C443B">
        <w:rPr>
          <w:rFonts w:ascii="微软雅黑" w:eastAsia="微软雅黑" w:hAnsi="微软雅黑" w:cs="宋体" w:hint="eastAsia"/>
          <w:color w:val="4B4B4B"/>
          <w:kern w:val="0"/>
          <w:sz w:val="24"/>
          <w:szCs w:val="24"/>
        </w:rPr>
        <w:t>思政课</w:t>
      </w:r>
      <w:proofErr w:type="gramEnd"/>
      <w:r w:rsidRPr="002C443B">
        <w:rPr>
          <w:rFonts w:ascii="微软雅黑" w:eastAsia="微软雅黑" w:hAnsi="微软雅黑" w:cs="宋体" w:hint="eastAsia"/>
          <w:color w:val="4B4B4B"/>
          <w:kern w:val="0"/>
          <w:sz w:val="24"/>
          <w:szCs w:val="24"/>
        </w:rPr>
        <w:t>共建，共同推动大中小学</w:t>
      </w:r>
      <w:proofErr w:type="gramStart"/>
      <w:r w:rsidRPr="002C443B">
        <w:rPr>
          <w:rFonts w:ascii="微软雅黑" w:eastAsia="微软雅黑" w:hAnsi="微软雅黑" w:cs="宋体" w:hint="eastAsia"/>
          <w:color w:val="4B4B4B"/>
          <w:kern w:val="0"/>
          <w:sz w:val="24"/>
          <w:szCs w:val="24"/>
        </w:rPr>
        <w:t>思政课</w:t>
      </w:r>
      <w:proofErr w:type="gramEnd"/>
      <w:r w:rsidRPr="002C443B">
        <w:rPr>
          <w:rFonts w:ascii="微软雅黑" w:eastAsia="微软雅黑" w:hAnsi="微软雅黑" w:cs="宋体" w:hint="eastAsia"/>
          <w:color w:val="4B4B4B"/>
          <w:kern w:val="0"/>
          <w:sz w:val="24"/>
          <w:szCs w:val="24"/>
        </w:rPr>
        <w:t>一体化建设。习近平勉励同学们坚定中国特色社会主义道路自信、理论自信、制度自信、文化自信，在全面建设社会主义现代化国家新征程中勇当开路先锋、争当事业闯将。</w:t>
      </w:r>
    </w:p>
    <w:p w14:paraId="26A55A17"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中国人民大学校史</w:t>
      </w:r>
      <w:proofErr w:type="gramStart"/>
      <w:r w:rsidRPr="002C443B">
        <w:rPr>
          <w:rFonts w:ascii="微软雅黑" w:eastAsia="微软雅黑" w:hAnsi="微软雅黑" w:cs="宋体" w:hint="eastAsia"/>
          <w:color w:val="4B4B4B"/>
          <w:kern w:val="0"/>
          <w:sz w:val="24"/>
          <w:szCs w:val="24"/>
        </w:rPr>
        <w:t>展设立</w:t>
      </w:r>
      <w:proofErr w:type="gramEnd"/>
      <w:r w:rsidRPr="002C443B">
        <w:rPr>
          <w:rFonts w:ascii="微软雅黑" w:eastAsia="微软雅黑" w:hAnsi="微软雅黑" w:cs="宋体" w:hint="eastAsia"/>
          <w:color w:val="4B4B4B"/>
          <w:kern w:val="0"/>
          <w:sz w:val="24"/>
          <w:szCs w:val="24"/>
        </w:rPr>
        <w:t>于学校博物馆内。习近平来到这里，详细了解学校历史沿革、建设发展和近年来教学科研成果等情况。习近平强调，中国人民大学在抗日烽火中诞生，在党的关怀下发展壮大，具有光荣的革命传统和鲜明的红色基因。一定要把这一光荣传统和红色基因传承好，守好党的这块重要阵地。要加强校史资料的挖掘、整理和研究，讲好中国共产党的故事，讲好党创办人民大学的故事，激励广大师生继承优良传统，赓续红色血脉。</w:t>
      </w:r>
    </w:p>
    <w:p w14:paraId="307DEE76"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在博物馆门前广场上，习近平看望了老教授、老专家和中青年骨干教师代表，并同他们亲切交谈。看到老教授、老专家身体健康、精神矍铄，习近平非常高兴。他指出，中国人民大学历来是人才荟萃、名家云集的地方。老教授、老专家们为</w:t>
      </w:r>
      <w:r w:rsidRPr="002C443B">
        <w:rPr>
          <w:rFonts w:ascii="微软雅黑" w:eastAsia="微软雅黑" w:hAnsi="微软雅黑" w:cs="宋体" w:hint="eastAsia"/>
          <w:color w:val="4B4B4B"/>
          <w:kern w:val="0"/>
          <w:sz w:val="24"/>
          <w:szCs w:val="24"/>
        </w:rPr>
        <w:lastRenderedPageBreak/>
        <w:t>党的教育事业付出了巨大心血，</w:t>
      </w:r>
      <w:proofErr w:type="gramStart"/>
      <w:r w:rsidRPr="002C443B">
        <w:rPr>
          <w:rFonts w:ascii="微软雅黑" w:eastAsia="微软雅黑" w:hAnsi="微软雅黑" w:cs="宋体" w:hint="eastAsia"/>
          <w:color w:val="4B4B4B"/>
          <w:kern w:val="0"/>
          <w:sz w:val="24"/>
          <w:szCs w:val="24"/>
        </w:rPr>
        <w:t>作出</w:t>
      </w:r>
      <w:proofErr w:type="gramEnd"/>
      <w:r w:rsidRPr="002C443B">
        <w:rPr>
          <w:rFonts w:ascii="微软雅黑" w:eastAsia="微软雅黑" w:hAnsi="微软雅黑" w:cs="宋体" w:hint="eastAsia"/>
          <w:color w:val="4B4B4B"/>
          <w:kern w:val="0"/>
          <w:sz w:val="24"/>
          <w:szCs w:val="24"/>
        </w:rPr>
        <w:t>了重要贡献。希望中青年教师向老教授老专家学习，立志成为大先生，在教书育人和科研创新上不断创造新业绩。习近平强调，建设世界一流的中国特色社会主义大学，培养社会主义建设者和接班人，必须有世界一流的大师。要高度重视教师队伍建设，特别是要加强中青年教师骨干的培养，把人民大学打造成为我国人文社会科学研究和教学领域的重要人才中心和创新高地。</w:t>
      </w:r>
    </w:p>
    <w:p w14:paraId="6A31F0FE"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中国人民大学图书馆以人文社会科学学术性文献馆藏为主，有藏书410余万册。习近平来到这里，考察馆藏红色文献、古籍集中展示，察看现代化检索平台和复印报刊资料等数字化学术资源，听取学校加强文献古籍保护利用，促进理论研究成果转化应用等情况介绍。习近平强调，人民大学馆藏红色文献，</w:t>
      </w:r>
      <w:proofErr w:type="gramStart"/>
      <w:r w:rsidRPr="002C443B">
        <w:rPr>
          <w:rFonts w:ascii="微软雅黑" w:eastAsia="微软雅黑" w:hAnsi="微软雅黑" w:cs="宋体" w:hint="eastAsia"/>
          <w:color w:val="4B4B4B"/>
          <w:kern w:val="0"/>
          <w:sz w:val="24"/>
          <w:szCs w:val="24"/>
        </w:rPr>
        <w:t>鉴证</w:t>
      </w:r>
      <w:proofErr w:type="gramEnd"/>
      <w:r w:rsidRPr="002C443B">
        <w:rPr>
          <w:rFonts w:ascii="微软雅黑" w:eastAsia="微软雅黑" w:hAnsi="微软雅黑" w:cs="宋体" w:hint="eastAsia"/>
          <w:color w:val="4B4B4B"/>
          <w:kern w:val="0"/>
          <w:sz w:val="24"/>
          <w:szCs w:val="24"/>
        </w:rPr>
        <w:t>了我们党创办正规高等教育的艰辛历程，是十分宝贵的红色记忆，要精心保护好，逐步推进数字化，让更多的人受到教育、得到启迪。要运用现代科技手段加强古籍典藏的保护修复和综合利用，深入挖掘古籍蕴含的哲学思想、人文精神、价值理念、道德规范，推动中华优秀传统文化创造性转化、创新性发展。要加强学术资源库建设，更好发挥学术文献信息传播、搜集、整合、编辑、拓展、共享功能，打造中国特色、世界一流的学术资源信息平台，提升国家文化软实力。</w:t>
      </w:r>
    </w:p>
    <w:p w14:paraId="18F72F18"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随后，习近平来到世纪馆北大厅同中国人民大学师生代表座谈。中国人民大学党委书记张东刚、“人民教育家”国家荣誉称号获得者高铭暄、经济学院教授赵峰、新闻学院博士生周晓辉、哲学院本科生王海蓉先后发言，现场气氛轻松热烈。</w:t>
      </w:r>
    </w:p>
    <w:p w14:paraId="5DD677FF"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在认真听取大家发言后，习近平发表重要讲话。他强调，我国有独特的历史、独特的文化、独特的国情，建设中国特色、世界一流大学不能跟在别人后面依样</w:t>
      </w:r>
      <w:r w:rsidRPr="002C443B">
        <w:rPr>
          <w:rFonts w:ascii="微软雅黑" w:eastAsia="微软雅黑" w:hAnsi="微软雅黑" w:cs="宋体" w:hint="eastAsia"/>
          <w:color w:val="4B4B4B"/>
          <w:kern w:val="0"/>
          <w:sz w:val="24"/>
          <w:szCs w:val="24"/>
        </w:rPr>
        <w:lastRenderedPageBreak/>
        <w:t>画葫芦，简单以国外大学作为标准和模式，而是要扎根中国大地，走出一条建设中国特色、世界一流大学的新路。中国人民大学从陕北公学成立之初就鲜明提出要培养“革命的先锋队”，到新中国成立之初提出培养“万千建国干部”，到改革开放新时期提出培养“国民表率、社会栋梁”，再到新时代提出培养“复兴栋梁、强国先锋”，始终不变的是“为党育人、为国育才”，展现了“党办的大学让党放心、人民的大学不负人民”的精神品格。希望中国人民大学落实立德树人根本任务，传承红色基因，让听党话、跟党走的信念成为人大师生的自觉追求。</w:t>
      </w:r>
    </w:p>
    <w:p w14:paraId="07C64808"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习近平指出，高校是我国哲学社会科学“五路大军”中的重要力量。当前，坚持和发展中国特色社会主义理论和实践提出了大量亟待解决的新问题，世界百年未有之大变局加速演进，世界进入新的动荡变革期，迫切需要回答好“世界怎么了”、“人类向何处去”的时代之题。要坚持把马克思主义基本原理同中国具体实际相结合、同中华优秀传统文化相结合，立足中华民族伟大复兴战略全局和世界百年未有之大变局，不断推进马克思主义中国化时代化。加快构建中国特色哲学社会科学，归根结底是建构中国自主的知识体系。要以中国为</w:t>
      </w:r>
      <w:proofErr w:type="gramStart"/>
      <w:r w:rsidRPr="002C443B">
        <w:rPr>
          <w:rFonts w:ascii="微软雅黑" w:eastAsia="微软雅黑" w:hAnsi="微软雅黑" w:cs="宋体" w:hint="eastAsia"/>
          <w:color w:val="4B4B4B"/>
          <w:kern w:val="0"/>
          <w:sz w:val="24"/>
          <w:szCs w:val="24"/>
        </w:rPr>
        <w:t>观照</w:t>
      </w:r>
      <w:proofErr w:type="gramEnd"/>
      <w:r w:rsidRPr="002C443B">
        <w:rPr>
          <w:rFonts w:ascii="微软雅黑" w:eastAsia="微软雅黑" w:hAnsi="微软雅黑" w:cs="宋体" w:hint="eastAsia"/>
          <w:color w:val="4B4B4B"/>
          <w:kern w:val="0"/>
          <w:sz w:val="24"/>
          <w:szCs w:val="24"/>
        </w:rPr>
        <w:t>、以时代为</w:t>
      </w:r>
      <w:proofErr w:type="gramStart"/>
      <w:r w:rsidRPr="002C443B">
        <w:rPr>
          <w:rFonts w:ascii="微软雅黑" w:eastAsia="微软雅黑" w:hAnsi="微软雅黑" w:cs="宋体" w:hint="eastAsia"/>
          <w:color w:val="4B4B4B"/>
          <w:kern w:val="0"/>
          <w:sz w:val="24"/>
          <w:szCs w:val="24"/>
        </w:rPr>
        <w:t>观照</w:t>
      </w:r>
      <w:proofErr w:type="gramEnd"/>
      <w:r w:rsidRPr="002C443B">
        <w:rPr>
          <w:rFonts w:ascii="微软雅黑" w:eastAsia="微软雅黑" w:hAnsi="微软雅黑" w:cs="宋体" w:hint="eastAsia"/>
          <w:color w:val="4B4B4B"/>
          <w:kern w:val="0"/>
          <w:sz w:val="24"/>
          <w:szCs w:val="24"/>
        </w:rPr>
        <w:t>，立足中国实际，解决中国问题，不断推动中华优秀传统文化创造性转化、创新性发展，不断推进知识创新、理论创新、方法创新，使中国特色哲学社会科学真正屹立于世界学术之林。哲学社会科学工作者要做到方向明、主义真、学问高、德行正，自觉以回答中国之问、世界之问、人民之问、时代之问为学术己任，以彰</w:t>
      </w:r>
      <w:proofErr w:type="gramStart"/>
      <w:r w:rsidRPr="002C443B">
        <w:rPr>
          <w:rFonts w:ascii="微软雅黑" w:eastAsia="微软雅黑" w:hAnsi="微软雅黑" w:cs="宋体" w:hint="eastAsia"/>
          <w:color w:val="4B4B4B"/>
          <w:kern w:val="0"/>
          <w:sz w:val="24"/>
          <w:szCs w:val="24"/>
        </w:rPr>
        <w:t>显中国</w:t>
      </w:r>
      <w:proofErr w:type="gramEnd"/>
      <w:r w:rsidRPr="002C443B">
        <w:rPr>
          <w:rFonts w:ascii="微软雅黑" w:eastAsia="微软雅黑" w:hAnsi="微软雅黑" w:cs="宋体" w:hint="eastAsia"/>
          <w:color w:val="4B4B4B"/>
          <w:kern w:val="0"/>
          <w:sz w:val="24"/>
          <w:szCs w:val="24"/>
        </w:rPr>
        <w:t>之路、中国之治、中国之理为思想追求，在研究解决事关党和国家全局性、根本性、关键性的重大问题上拿出真本事、取得好成果。要发挥哲学社会科学在融通中外文化、增进文明交流中的独特作用，传播中国声音、中国理论、中国思想，让世界更好读懂中国，为推动构建人类命运共同体</w:t>
      </w:r>
      <w:proofErr w:type="gramStart"/>
      <w:r w:rsidRPr="002C443B">
        <w:rPr>
          <w:rFonts w:ascii="微软雅黑" w:eastAsia="微软雅黑" w:hAnsi="微软雅黑" w:cs="宋体" w:hint="eastAsia"/>
          <w:color w:val="4B4B4B"/>
          <w:kern w:val="0"/>
          <w:sz w:val="24"/>
          <w:szCs w:val="24"/>
        </w:rPr>
        <w:t>作出</w:t>
      </w:r>
      <w:proofErr w:type="gramEnd"/>
      <w:r w:rsidRPr="002C443B">
        <w:rPr>
          <w:rFonts w:ascii="微软雅黑" w:eastAsia="微软雅黑" w:hAnsi="微软雅黑" w:cs="宋体" w:hint="eastAsia"/>
          <w:color w:val="4B4B4B"/>
          <w:kern w:val="0"/>
          <w:sz w:val="24"/>
          <w:szCs w:val="24"/>
        </w:rPr>
        <w:t>积极贡献。</w:t>
      </w:r>
    </w:p>
    <w:p w14:paraId="5CC61EF1"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lastRenderedPageBreak/>
        <w:t xml:space="preserve">　　习近平强调，好的学校特色各不相同，但有一个共同特点，都有一支优秀教师队伍。对教师来说，想把学生培养成什么样的人，自己首先就应该成为什么样的人。培养社会主义建设者和接班人，迫切需要我们的教师既精通专业知识、做好“经师”，又涵养德行、成为“人师”，努力做精于“传道授业解惑”的“经师”和“人师”的统一者。教育是一门“仁而爱人”的事业，有爱才有责任。广大教师要严爱相济、</w:t>
      </w:r>
      <w:proofErr w:type="gramStart"/>
      <w:r w:rsidRPr="002C443B">
        <w:rPr>
          <w:rFonts w:ascii="微软雅黑" w:eastAsia="微软雅黑" w:hAnsi="微软雅黑" w:cs="宋体" w:hint="eastAsia"/>
          <w:color w:val="4B4B4B"/>
          <w:kern w:val="0"/>
          <w:sz w:val="24"/>
          <w:szCs w:val="24"/>
        </w:rPr>
        <w:t>润己泽人</w:t>
      </w:r>
      <w:proofErr w:type="gramEnd"/>
      <w:r w:rsidRPr="002C443B">
        <w:rPr>
          <w:rFonts w:ascii="微软雅黑" w:eastAsia="微软雅黑" w:hAnsi="微软雅黑" w:cs="宋体" w:hint="eastAsia"/>
          <w:color w:val="4B4B4B"/>
          <w:kern w:val="0"/>
          <w:sz w:val="24"/>
          <w:szCs w:val="24"/>
        </w:rPr>
        <w:t>，以人格魅力呵护学生心灵，以学术造诣开启学生智慧，把自己的温暖和情感倾注到每一个学生身上，让每一个学生都健康成长，让每一个孩子都有人生出彩的机会。老师应该有言为士则、行为</w:t>
      </w:r>
      <w:proofErr w:type="gramStart"/>
      <w:r w:rsidRPr="002C443B">
        <w:rPr>
          <w:rFonts w:ascii="微软雅黑" w:eastAsia="微软雅黑" w:hAnsi="微软雅黑" w:cs="宋体" w:hint="eastAsia"/>
          <w:color w:val="4B4B4B"/>
          <w:kern w:val="0"/>
          <w:sz w:val="24"/>
          <w:szCs w:val="24"/>
        </w:rPr>
        <w:t>世范</w:t>
      </w:r>
      <w:proofErr w:type="gramEnd"/>
      <w:r w:rsidRPr="002C443B">
        <w:rPr>
          <w:rFonts w:ascii="微软雅黑" w:eastAsia="微软雅黑" w:hAnsi="微软雅黑" w:cs="宋体" w:hint="eastAsia"/>
          <w:color w:val="4B4B4B"/>
          <w:kern w:val="0"/>
          <w:sz w:val="24"/>
          <w:szCs w:val="24"/>
        </w:rPr>
        <w:t>的自觉，不断提高自身道德修养，以模范行为影响和带动学生，做学生为学、为事、为人的大先生，成为被社会尊重的楷模，成为世人效法的榜样。</w:t>
      </w:r>
    </w:p>
    <w:p w14:paraId="379DDAB1"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习近平指出，立足新时代新征程，中国青年的奋斗目标和前行方向归结到一点，就是坚定不移听党话、跟党走，努力成长为堪当民族复兴重任的时代新人。希望广大青年用脚步丈量祖国大地，用眼睛发现中国精神，用耳朵倾听人民呼声，用内心感应时代脉搏，把对祖国血浓于水、与人民同呼吸共命运的情感贯穿学业全过程、</w:t>
      </w:r>
      <w:proofErr w:type="gramStart"/>
      <w:r w:rsidRPr="002C443B">
        <w:rPr>
          <w:rFonts w:ascii="微软雅黑" w:eastAsia="微软雅黑" w:hAnsi="微软雅黑" w:cs="宋体" w:hint="eastAsia"/>
          <w:color w:val="4B4B4B"/>
          <w:kern w:val="0"/>
          <w:sz w:val="24"/>
          <w:szCs w:val="24"/>
        </w:rPr>
        <w:t>融汇</w:t>
      </w:r>
      <w:proofErr w:type="gramEnd"/>
      <w:r w:rsidRPr="002C443B">
        <w:rPr>
          <w:rFonts w:ascii="微软雅黑" w:eastAsia="微软雅黑" w:hAnsi="微软雅黑" w:cs="宋体" w:hint="eastAsia"/>
          <w:color w:val="4B4B4B"/>
          <w:kern w:val="0"/>
          <w:sz w:val="24"/>
          <w:szCs w:val="24"/>
        </w:rPr>
        <w:t>在事业追求中。</w:t>
      </w:r>
    </w:p>
    <w:p w14:paraId="3DDB9BA8"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习近平离</w:t>
      </w:r>
      <w:proofErr w:type="gramStart"/>
      <w:r w:rsidRPr="002C443B">
        <w:rPr>
          <w:rFonts w:ascii="微软雅黑" w:eastAsia="微软雅黑" w:hAnsi="微软雅黑" w:cs="宋体" w:hint="eastAsia"/>
          <w:color w:val="4B4B4B"/>
          <w:kern w:val="0"/>
          <w:sz w:val="24"/>
          <w:szCs w:val="24"/>
        </w:rPr>
        <w:t>开学校</w:t>
      </w:r>
      <w:proofErr w:type="gramEnd"/>
      <w:r w:rsidRPr="002C443B">
        <w:rPr>
          <w:rFonts w:ascii="微软雅黑" w:eastAsia="微软雅黑" w:hAnsi="微软雅黑" w:cs="宋体" w:hint="eastAsia"/>
          <w:color w:val="4B4B4B"/>
          <w:kern w:val="0"/>
          <w:sz w:val="24"/>
          <w:szCs w:val="24"/>
        </w:rPr>
        <w:t>时，道路两旁站满了师生，大家激动地向总书记问好，齐声高呼“青春向党、不负人民”、“复兴栋梁、强国先锋”，习近平向大家挥手致意，掌声、欢呼声在校园内久久回荡。</w:t>
      </w:r>
    </w:p>
    <w:p w14:paraId="2CEF5054" w14:textId="77777777" w:rsidR="002C443B" w:rsidRPr="002C443B" w:rsidRDefault="002C443B" w:rsidP="002C443B">
      <w:pPr>
        <w:widowControl/>
        <w:jc w:val="left"/>
        <w:rPr>
          <w:rFonts w:ascii="微软雅黑" w:eastAsia="微软雅黑" w:hAnsi="微软雅黑" w:cs="宋体" w:hint="eastAsia"/>
          <w:color w:val="4B4B4B"/>
          <w:kern w:val="0"/>
          <w:sz w:val="24"/>
          <w:szCs w:val="24"/>
        </w:rPr>
      </w:pPr>
      <w:r w:rsidRPr="002C443B">
        <w:rPr>
          <w:rFonts w:ascii="微软雅黑" w:eastAsia="微软雅黑" w:hAnsi="微软雅黑" w:cs="宋体" w:hint="eastAsia"/>
          <w:color w:val="4B4B4B"/>
          <w:kern w:val="0"/>
          <w:sz w:val="24"/>
          <w:szCs w:val="24"/>
        </w:rPr>
        <w:t xml:space="preserve">　　王沪宁、丁薛祥及中央和国家机关有关部门负责同志参加有关活动。</w:t>
      </w:r>
    </w:p>
    <w:p w14:paraId="73E96740" w14:textId="77777777" w:rsidR="002C443B" w:rsidRDefault="002C443B" w:rsidP="002C443B">
      <w:pPr>
        <w:widowControl/>
        <w:shd w:val="clear" w:color="auto" w:fill="E9E9E9"/>
        <w:jc w:val="left"/>
        <w:rPr>
          <w:rFonts w:ascii="微软雅黑" w:eastAsia="微软雅黑" w:hAnsi="微软雅黑" w:cs="宋体" w:hint="eastAsia"/>
          <w:color w:val="4B4B4B"/>
          <w:kern w:val="0"/>
          <w:sz w:val="24"/>
          <w:szCs w:val="24"/>
        </w:rPr>
      </w:pPr>
    </w:p>
    <w:p w14:paraId="5C2B000E" w14:textId="77777777" w:rsidR="002C443B" w:rsidRPr="002C443B" w:rsidRDefault="002C443B" w:rsidP="002C443B">
      <w:pPr>
        <w:widowControl/>
        <w:shd w:val="clear" w:color="auto" w:fill="E9E9E9"/>
        <w:jc w:val="left"/>
        <w:rPr>
          <w:rFonts w:ascii="宋体" w:eastAsia="宋体" w:hAnsi="宋体" w:cs="宋体" w:hint="eastAsia"/>
          <w:color w:val="6B6B6B"/>
          <w:kern w:val="0"/>
          <w:sz w:val="18"/>
          <w:szCs w:val="18"/>
        </w:rPr>
      </w:pPr>
      <w:r w:rsidRPr="002C443B">
        <w:rPr>
          <w:rFonts w:ascii="宋体" w:eastAsia="宋体" w:hAnsi="宋体" w:cs="宋体" w:hint="eastAsia"/>
          <w:color w:val="6B6B6B"/>
          <w:kern w:val="0"/>
          <w:sz w:val="18"/>
          <w:szCs w:val="18"/>
        </w:rPr>
        <w:t>（责任编辑：曹建）</w:t>
      </w:r>
    </w:p>
    <w:p w14:paraId="78ADF206" w14:textId="77777777" w:rsidR="00C25541" w:rsidRPr="002C443B" w:rsidRDefault="00C25541"/>
    <w:sectPr w:rsidR="00C25541" w:rsidRPr="002C4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FDD"/>
    <w:rsid w:val="002C443B"/>
    <w:rsid w:val="008E2D43"/>
    <w:rsid w:val="00AD7FDD"/>
    <w:rsid w:val="00C25541"/>
    <w:rsid w:val="00E93259"/>
    <w:rsid w:val="00EE2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CA895"/>
  <w15:docId w15:val="{E276408C-DA72-4434-901B-F0B8E401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2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14157">
      <w:bodyDiv w:val="1"/>
      <w:marLeft w:val="0"/>
      <w:marRight w:val="0"/>
      <w:marTop w:val="0"/>
      <w:marBottom w:val="0"/>
      <w:divBdr>
        <w:top w:val="none" w:sz="0" w:space="0" w:color="auto"/>
        <w:left w:val="none" w:sz="0" w:space="0" w:color="auto"/>
        <w:bottom w:val="none" w:sz="0" w:space="0" w:color="auto"/>
        <w:right w:val="none" w:sz="0" w:space="0" w:color="auto"/>
      </w:divBdr>
      <w:divsChild>
        <w:div w:id="1406227269">
          <w:marLeft w:val="0"/>
          <w:marRight w:val="0"/>
          <w:marTop w:val="300"/>
          <w:marBottom w:val="150"/>
          <w:divBdr>
            <w:top w:val="none" w:sz="0" w:space="0" w:color="auto"/>
            <w:left w:val="none" w:sz="0" w:space="0" w:color="auto"/>
            <w:bottom w:val="none" w:sz="0" w:space="0" w:color="auto"/>
            <w:right w:val="none" w:sz="0" w:space="0" w:color="auto"/>
          </w:divBdr>
        </w:div>
        <w:div w:id="529341660">
          <w:marLeft w:val="0"/>
          <w:marRight w:val="0"/>
          <w:marTop w:val="240"/>
          <w:marBottom w:val="0"/>
          <w:divBdr>
            <w:top w:val="none" w:sz="0" w:space="0" w:color="auto"/>
            <w:left w:val="none" w:sz="0" w:space="0" w:color="auto"/>
            <w:bottom w:val="none" w:sz="0" w:space="0" w:color="auto"/>
            <w:right w:val="none" w:sz="0" w:space="0" w:color="auto"/>
          </w:divBdr>
        </w:div>
        <w:div w:id="1467695566">
          <w:marLeft w:val="0"/>
          <w:marRight w:val="0"/>
          <w:marTop w:val="300"/>
          <w:marBottom w:val="150"/>
          <w:divBdr>
            <w:top w:val="none" w:sz="0" w:space="0" w:color="auto"/>
            <w:left w:val="none" w:sz="0" w:space="0" w:color="auto"/>
            <w:bottom w:val="none" w:sz="0" w:space="0" w:color="auto"/>
            <w:right w:val="none" w:sz="0" w:space="0" w:color="auto"/>
          </w:divBdr>
          <w:divsChild>
            <w:div w:id="10195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1822</Words>
  <Characters>1823</Characters>
  <Application>Microsoft Office Word</Application>
  <DocSecurity>0</DocSecurity>
  <Lines>58</Lines>
  <Paragraphs>20</Paragraphs>
  <ScaleCrop>false</ScaleCrop>
  <Company>Microsoft</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朱卫华</dc:creator>
  <cp:lastModifiedBy>佳娟 屈</cp:lastModifiedBy>
  <cp:revision>3</cp:revision>
  <dcterms:created xsi:type="dcterms:W3CDTF">2022-11-25T08:43:00Z</dcterms:created>
  <dcterms:modified xsi:type="dcterms:W3CDTF">2025-10-10T09:38:00Z</dcterms:modified>
</cp:coreProperties>
</file>