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购置2021届毕业生纪念品公示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根据学校近年做法，学校为每位毕业的研究生、本科生赠送纪念品。根据学校相关规定， 现对纪念品购置申请公示如下（公示期：2021年6月8日-6月9日），如有异议，请致电0898-65880476。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ind w:firstLine="4410" w:firstLineChars="2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海南师范大学学生处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2021年6月8日</w:t>
      </w:r>
    </w:p>
    <w:p>
      <w:pPr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41A"/>
    <w:rsid w:val="005063AD"/>
    <w:rsid w:val="00D1441A"/>
    <w:rsid w:val="00D614B1"/>
    <w:rsid w:val="150C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101</Characters>
  <Lines>1</Lines>
  <Paragraphs>1</Paragraphs>
  <TotalTime>0</TotalTime>
  <ScaleCrop>false</ScaleCrop>
  <LinksUpToDate>false</LinksUpToDate>
  <CharactersWithSpaces>117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2021-06-08T01:08:00Z</dcterms:created>
  <dc:creator>HUAWEI</dc:creator>
  <cp:lastModifiedBy>朱卫华</cp:lastModifiedBy>
  <dcterms:modified xsi:type="dcterms:W3CDTF">2021-06-08T01:58:24Z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1383CC6FC9CE4E19B86B91485B224D2D</vt:lpwstr>
  </property>
</Properties>
</file>