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 xml:space="preserve"> 购置2021届优秀毕业生、优秀学生干部奖品公示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根据学校近年做法，学校为每学年评为优秀毕业生、优秀学生干部的学生颁发奖品。依据学校相关规定， 现对奖品购置申请公示如下（公示期：2021年6月8日-6月9日），如有异议，请致电0898-65880476。</w:t>
      </w:r>
    </w:p>
    <w:p/>
    <w:p/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海南师范大学学生处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2021年6月8日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025"/>
    <w:rsid w:val="00443D06"/>
    <w:rsid w:val="00A511BA"/>
    <w:rsid w:val="00F66025"/>
    <w:rsid w:val="0E2A702C"/>
    <w:rsid w:val="10B94031"/>
    <w:rsid w:val="2E762016"/>
    <w:rsid w:val="5B2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2021-06-08T01:13:00Z</dcterms:created>
  <dc:creator>HUAWEI</dc:creator>
  <cp:lastModifiedBy>朱卫华</cp:lastModifiedBy>
  <dcterms:modified xsi:type="dcterms:W3CDTF">2021-06-08T01:57:23Z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3E75978424B54951BB6D70A072C75F93</vt:lpwstr>
  </property>
</Properties>
</file>