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44"/>
        </w:rPr>
      </w:pPr>
    </w:p>
    <w:p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专业技术资格认定呈报表</w:t>
      </w:r>
    </w:p>
    <w:p>
      <w:pPr>
        <w:rPr>
          <w:rFonts w:eastAsia="黑体"/>
          <w:sz w:val="30"/>
        </w:rPr>
      </w:pPr>
    </w:p>
    <w:p>
      <w:pPr>
        <w:rPr>
          <w:rFonts w:eastAsia="黑体"/>
          <w:sz w:val="30"/>
        </w:rPr>
      </w:pPr>
    </w:p>
    <w:p>
      <w:pPr>
        <w:rPr>
          <w:rFonts w:eastAsia="黑体"/>
          <w:sz w:val="30"/>
        </w:rPr>
      </w:pPr>
    </w:p>
    <w:p>
      <w:pPr>
        <w:ind w:firstLine="3600" w:firstLineChars="1200"/>
        <w:rPr>
          <w:sz w:val="30"/>
        </w:rPr>
      </w:pPr>
    </w:p>
    <w:p>
      <w:pPr>
        <w:ind w:firstLine="3600" w:firstLineChars="1200"/>
        <w:rPr>
          <w:sz w:val="30"/>
        </w:rPr>
      </w:pPr>
    </w:p>
    <w:p>
      <w:pPr>
        <w:ind w:firstLine="3600" w:firstLineChars="1200"/>
        <w:rPr>
          <w:sz w:val="30"/>
        </w:rPr>
      </w:pPr>
    </w:p>
    <w:p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单      位  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  <w:u w:val="single"/>
          <w:lang w:val="en-US" w:eastAsia="zh-Hans"/>
        </w:rPr>
        <w:t>团委</w:t>
      </w:r>
      <w:r>
        <w:rPr>
          <w:rFonts w:hint="eastAsia"/>
          <w:sz w:val="32"/>
          <w:szCs w:val="32"/>
          <w:u w:val="single"/>
        </w:rPr>
        <w:t xml:space="preserve">          </w:t>
      </w:r>
    </w:p>
    <w:p>
      <w:pPr>
        <w:spacing w:line="920" w:lineRule="exact"/>
        <w:ind w:firstLine="2240"/>
        <w:rPr>
          <w:rFonts w:hint="eastAsia"/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姓      名  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  <w:u w:val="single"/>
          <w:lang w:val="en-US" w:eastAsia="zh-Hans"/>
        </w:rPr>
        <w:t>王紫蓉</w:t>
      </w:r>
      <w:r>
        <w:rPr>
          <w:rFonts w:hint="eastAsia"/>
          <w:sz w:val="32"/>
          <w:szCs w:val="32"/>
          <w:u w:val="single"/>
        </w:rPr>
        <w:t xml:space="preserve">  </w:t>
      </w:r>
      <w:r>
        <w:rPr>
          <w:rFonts w:hint="default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  </w:t>
      </w:r>
    </w:p>
    <w:p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申报</w:t>
      </w:r>
      <w:r>
        <w:rPr>
          <w:rFonts w:hint="default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专 业  </w:t>
      </w:r>
      <w:r>
        <w:rPr>
          <w:rFonts w:hint="eastAsia"/>
          <w:sz w:val="32"/>
          <w:szCs w:val="32"/>
          <w:u w:val="single"/>
        </w:rPr>
        <w:t xml:space="preserve">      思想政治教育  </w:t>
      </w:r>
    </w:p>
    <w:p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拟认定资格  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  <w:u w:val="single"/>
          <w:lang w:val="en-US" w:eastAsia="zh-Hans"/>
        </w:rPr>
        <w:t>专职思政讲师</w:t>
      </w:r>
      <w:r>
        <w:rPr>
          <w:rFonts w:hint="eastAsia"/>
          <w:sz w:val="32"/>
          <w:szCs w:val="32"/>
          <w:u w:val="single"/>
        </w:rPr>
        <w:t xml:space="preserve">  </w:t>
      </w:r>
    </w:p>
    <w:p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填表日期 ：  </w:t>
      </w:r>
      <w:r>
        <w:rPr>
          <w:rFonts w:hint="default"/>
          <w:sz w:val="32"/>
          <w:szCs w:val="32"/>
        </w:rPr>
        <w:t>2023</w:t>
      </w:r>
      <w:r>
        <w:rPr>
          <w:rFonts w:hint="eastAsia"/>
          <w:sz w:val="32"/>
          <w:szCs w:val="32"/>
        </w:rPr>
        <w:t xml:space="preserve"> 年  </w:t>
      </w:r>
      <w:r>
        <w:rPr>
          <w:rFonts w:hint="default"/>
          <w:sz w:val="32"/>
          <w:szCs w:val="32"/>
        </w:rPr>
        <w:t>7</w:t>
      </w:r>
      <w:r>
        <w:rPr>
          <w:rFonts w:hint="eastAsia"/>
          <w:sz w:val="32"/>
          <w:szCs w:val="32"/>
        </w:rPr>
        <w:t xml:space="preserve"> 月  </w:t>
      </w:r>
      <w:r>
        <w:rPr>
          <w:rFonts w:hint="default"/>
          <w:sz w:val="32"/>
          <w:szCs w:val="32"/>
        </w:rPr>
        <w:t>24</w:t>
      </w:r>
      <w:r>
        <w:rPr>
          <w:rFonts w:hint="eastAsia"/>
          <w:sz w:val="32"/>
          <w:szCs w:val="32"/>
        </w:rPr>
        <w:t xml:space="preserve">日 </w:t>
      </w:r>
    </w:p>
    <w:p>
      <w:pPr>
        <w:rPr>
          <w:sz w:val="24"/>
          <w:u w:val="single"/>
        </w:rPr>
      </w:pPr>
    </w:p>
    <w:p>
      <w:pPr>
        <w:rPr>
          <w:sz w:val="24"/>
          <w:u w:val="single"/>
        </w:rPr>
      </w:pPr>
    </w:p>
    <w:p>
      <w:pPr>
        <w:rPr>
          <w:sz w:val="24"/>
          <w:u w:val="single"/>
        </w:rPr>
      </w:pPr>
    </w:p>
    <w:p>
      <w:pPr>
        <w:rPr>
          <w:sz w:val="24"/>
          <w:u w:val="single"/>
        </w:rPr>
      </w:pPr>
    </w:p>
    <w:p>
      <w:pPr>
        <w:rPr>
          <w:sz w:val="24"/>
          <w:u w:val="single"/>
        </w:rPr>
      </w:pPr>
    </w:p>
    <w:p>
      <w:pPr>
        <w:rPr>
          <w:sz w:val="24"/>
          <w:u w:val="single"/>
        </w:rPr>
      </w:pPr>
    </w:p>
    <w:p>
      <w:pPr>
        <w:rPr>
          <w:b/>
          <w:spacing w:val="26"/>
          <w:sz w:val="24"/>
          <w:u w:val="single"/>
        </w:rPr>
      </w:pPr>
    </w:p>
    <w:p>
      <w:pPr>
        <w:jc w:val="center"/>
        <w:rPr>
          <w:b/>
          <w:spacing w:val="26"/>
          <w:sz w:val="32"/>
          <w:szCs w:val="32"/>
        </w:rPr>
      </w:pPr>
      <w:r>
        <w:rPr>
          <w:rFonts w:hint="eastAsia"/>
          <w:b/>
          <w:spacing w:val="26"/>
          <w:sz w:val="32"/>
          <w:szCs w:val="32"/>
        </w:rPr>
        <w:t>海南师范大学印制</w:t>
      </w:r>
    </w:p>
    <w:p>
      <w:pPr>
        <w:jc w:val="center"/>
        <w:rPr>
          <w:rFonts w:eastAsia="黑体"/>
          <w:sz w:val="44"/>
        </w:rPr>
      </w:pPr>
      <w:r>
        <w:rPr>
          <w:sz w:val="32"/>
        </w:rPr>
        <w:br w:type="page"/>
      </w:r>
      <w:r>
        <w:rPr>
          <w:rFonts w:hint="eastAsia" w:eastAsia="黑体"/>
          <w:sz w:val="44"/>
        </w:rPr>
        <w:t>填   表   说  明</w:t>
      </w:r>
    </w:p>
    <w:p>
      <w:pPr>
        <w:pStyle w:val="2"/>
        <w:jc w:val="both"/>
      </w:pPr>
      <w:r>
        <w:rPr>
          <w:rFonts w:hint="eastAsia"/>
        </w:rPr>
        <w:t xml:space="preserve">   一、本表仅供国家承认的全日制正规博士、硕士研究毕业生、大、中专毕业生及博士后工作站出站博士后人员认定专业技术资格使用。</w:t>
      </w:r>
    </w:p>
    <w:p>
      <w:pPr>
        <w:ind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二、认定条件</w:t>
      </w:r>
    </w:p>
    <w:p>
      <w:pPr>
        <w:ind w:left="61" w:leftChars="29" w:firstLine="1080" w:firstLineChars="300"/>
        <w:rPr>
          <w:spacing w:val="20"/>
          <w:sz w:val="32"/>
        </w:rPr>
      </w:pPr>
      <w:r>
        <w:rPr>
          <w:rFonts w:hint="eastAsia"/>
          <w:spacing w:val="20"/>
          <w:sz w:val="32"/>
        </w:rPr>
        <w:t>1、中专毕业，工作满一年，考核合格，可认定员级专业技术资格。</w:t>
      </w:r>
    </w:p>
    <w:p>
      <w:pPr>
        <w:ind w:left="61" w:leftChars="29" w:firstLine="1080" w:firstLineChars="300"/>
        <w:rPr>
          <w:spacing w:val="20"/>
          <w:sz w:val="32"/>
        </w:rPr>
      </w:pPr>
      <w:r>
        <w:rPr>
          <w:rFonts w:hint="eastAsia"/>
          <w:spacing w:val="20"/>
          <w:sz w:val="32"/>
        </w:rPr>
        <w:t>2、大专毕业，工作满三年，考核合格，可认定助理级专业技术资格。</w:t>
      </w:r>
    </w:p>
    <w:p>
      <w:pPr>
        <w:ind w:left="1139"/>
        <w:rPr>
          <w:spacing w:val="20"/>
          <w:sz w:val="32"/>
        </w:rPr>
      </w:pPr>
      <w:r>
        <w:rPr>
          <w:rFonts w:hint="eastAsia"/>
          <w:spacing w:val="20"/>
          <w:sz w:val="32"/>
        </w:rPr>
        <w:t>3、本科毕业，工作满一年，考核合格，可认定助理级</w:t>
      </w:r>
    </w:p>
    <w:p>
      <w:pPr>
        <w:rPr>
          <w:spacing w:val="20"/>
          <w:sz w:val="32"/>
        </w:rPr>
      </w:pPr>
      <w:r>
        <w:rPr>
          <w:rFonts w:hint="eastAsia"/>
          <w:spacing w:val="20"/>
          <w:sz w:val="32"/>
        </w:rPr>
        <w:t>专业技术资格。</w:t>
      </w:r>
    </w:p>
    <w:p>
      <w:pPr>
        <w:ind w:firstLine="1080" w:firstLineChars="300"/>
        <w:rPr>
          <w:spacing w:val="20"/>
          <w:sz w:val="32"/>
        </w:rPr>
      </w:pPr>
      <w:r>
        <w:rPr>
          <w:rFonts w:hint="eastAsia"/>
          <w:spacing w:val="20"/>
          <w:sz w:val="32"/>
        </w:rPr>
        <w:t>4、获得硕士学位，工作满三年，考核合格，可认定中级专业技术资格。</w:t>
      </w:r>
    </w:p>
    <w:p>
      <w:pPr>
        <w:ind w:left="420" w:leftChars="200"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5、获得博士学位，可认定中级专业技术资格。</w:t>
      </w:r>
    </w:p>
    <w:p>
      <w:pPr>
        <w:ind w:left="420" w:leftChars="200"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6、博士后人员，出站时考核合格，可认定副高级专业</w:t>
      </w:r>
    </w:p>
    <w:p>
      <w:pPr>
        <w:rPr>
          <w:spacing w:val="20"/>
          <w:sz w:val="32"/>
        </w:rPr>
      </w:pPr>
      <w:r>
        <w:rPr>
          <w:rFonts w:hint="eastAsia"/>
          <w:spacing w:val="20"/>
          <w:sz w:val="32"/>
        </w:rPr>
        <w:t>技术资格。</w:t>
      </w:r>
    </w:p>
    <w:p>
      <w:pPr>
        <w:ind w:left="420" w:leftChars="200"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以上所认定的专业技术资格均须与所学专业对口。</w:t>
      </w:r>
    </w:p>
    <w:p>
      <w:pPr>
        <w:ind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三、本表内容要具体、真实，字迹要端正、清楚。填写内容应经人事部门审核认可。填写内容较多，可另加附件。</w:t>
      </w:r>
    </w:p>
    <w:p>
      <w:pPr>
        <w:ind w:firstLine="720" w:firstLineChars="200"/>
        <w:jc w:val="center"/>
        <w:rPr>
          <w:rFonts w:eastAsia="黑体"/>
          <w:spacing w:val="20"/>
          <w:sz w:val="44"/>
        </w:rPr>
      </w:pPr>
      <w:r>
        <w:rPr>
          <w:spacing w:val="20"/>
          <w:sz w:val="32"/>
        </w:rPr>
        <w:br w:type="page"/>
      </w:r>
      <w:r>
        <w:rPr>
          <w:rFonts w:hint="eastAsia" w:eastAsia="黑体"/>
          <w:spacing w:val="20"/>
          <w:sz w:val="44"/>
        </w:rPr>
        <w:t>专业技术人员资格认定申报表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5"/>
        <w:gridCol w:w="158"/>
        <w:gridCol w:w="1254"/>
        <w:gridCol w:w="1029"/>
        <w:gridCol w:w="625"/>
        <w:gridCol w:w="837"/>
        <w:gridCol w:w="183"/>
        <w:gridCol w:w="799"/>
        <w:gridCol w:w="836"/>
        <w:gridCol w:w="1246"/>
        <w:gridCol w:w="616"/>
        <w:gridCol w:w="12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3" w:hRule="atLeast"/>
        </w:trPr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姓 名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Hans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王紫蓉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性 别</w:t>
            </w:r>
          </w:p>
        </w:tc>
        <w:tc>
          <w:tcPr>
            <w:tcW w:w="631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Hans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女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出生</w:t>
            </w:r>
          </w:p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日期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Hans"/>
              </w:rPr>
            </w:pPr>
            <w:r>
              <w:rPr>
                <w:rFonts w:hint="default" w:ascii="宋体" w:hAnsi="宋体"/>
                <w:spacing w:val="20"/>
                <w:szCs w:val="21"/>
              </w:rPr>
              <w:t>1995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年</w:t>
            </w:r>
            <w:r>
              <w:rPr>
                <w:rFonts w:hint="default" w:ascii="宋体" w:hAnsi="宋体"/>
                <w:spacing w:val="20"/>
                <w:szCs w:val="21"/>
                <w:lang w:eastAsia="zh-Hans"/>
              </w:rPr>
              <w:t>9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月</w:t>
            </w:r>
            <w:r>
              <w:rPr>
                <w:rFonts w:hint="default" w:ascii="宋体" w:hAnsi="宋体"/>
                <w:spacing w:val="20"/>
                <w:szCs w:val="21"/>
                <w:lang w:eastAsia="zh-Hans"/>
              </w:rPr>
              <w:t>6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日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出生地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Hans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海南省海口市</w:t>
            </w:r>
          </w:p>
        </w:tc>
        <w:tc>
          <w:tcPr>
            <w:tcW w:w="172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default" w:ascii="宋体" w:hAnsi="宋体"/>
                <w:spacing w:val="20"/>
                <w:szCs w:val="21"/>
              </w:rPr>
              <w:drawing>
                <wp:inline distT="0" distB="0" distL="114300" distR="114300">
                  <wp:extent cx="953770" cy="1276985"/>
                  <wp:effectExtent l="0" t="0" r="11430" b="18415"/>
                  <wp:docPr id="1" name="图片 1" descr="WechatIMG2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WechatIMG22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770" cy="1276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0" w:hRule="atLeast"/>
        </w:trPr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民  族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Hans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汉族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政 治</w:t>
            </w:r>
          </w:p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面 目</w:t>
            </w:r>
          </w:p>
        </w:tc>
        <w:tc>
          <w:tcPr>
            <w:tcW w:w="2474" w:type="dxa"/>
            <w:gridSpan w:val="4"/>
            <w:vAlign w:val="center"/>
          </w:tcPr>
          <w:p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Hans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中共党员</w:t>
            </w:r>
          </w:p>
          <w:p>
            <w:pPr>
              <w:rPr>
                <w:rFonts w:ascii="宋体" w:hAnsi="宋体"/>
                <w:spacing w:val="20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身体</w:t>
            </w:r>
          </w:p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状况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Hans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良好</w:t>
            </w:r>
          </w:p>
        </w:tc>
        <w:tc>
          <w:tcPr>
            <w:tcW w:w="1723" w:type="dxa"/>
            <w:gridSpan w:val="2"/>
            <w:vMerge w:val="continue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253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身份证号</w:t>
            </w:r>
          </w:p>
        </w:tc>
        <w:tc>
          <w:tcPr>
            <w:tcW w:w="5650" w:type="dxa"/>
            <w:gridSpan w:val="7"/>
            <w:vAlign w:val="center"/>
          </w:tcPr>
          <w:p>
            <w:pPr>
              <w:jc w:val="center"/>
              <w:rPr>
                <w:rFonts w:hint="default" w:ascii="宋体" w:hAnsi="宋体"/>
                <w:spacing w:val="20"/>
                <w:szCs w:val="21"/>
              </w:rPr>
            </w:pPr>
            <w:r>
              <w:rPr>
                <w:rFonts w:hint="default" w:ascii="宋体" w:hAnsi="宋体"/>
                <w:spacing w:val="20"/>
                <w:szCs w:val="21"/>
              </w:rPr>
              <w:t>46010219950906124X</w:t>
            </w:r>
          </w:p>
        </w:tc>
        <w:tc>
          <w:tcPr>
            <w:tcW w:w="1723" w:type="dxa"/>
            <w:gridSpan w:val="2"/>
            <w:vMerge w:val="continue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263" w:type="dxa"/>
            <w:gridSpan w:val="2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最高学历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毕业</w:t>
            </w:r>
          </w:p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时间</w:t>
            </w:r>
          </w:p>
        </w:tc>
        <w:tc>
          <w:tcPr>
            <w:tcW w:w="271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院     校</w:t>
            </w:r>
          </w:p>
        </w:tc>
        <w:tc>
          <w:tcPr>
            <w:tcW w:w="165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专     业</w:t>
            </w:r>
          </w:p>
        </w:tc>
        <w:tc>
          <w:tcPr>
            <w:tcW w:w="189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学  制</w:t>
            </w:r>
          </w:p>
        </w:tc>
        <w:tc>
          <w:tcPr>
            <w:tcW w:w="1102" w:type="dxa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学  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atLeast"/>
        </w:trPr>
        <w:tc>
          <w:tcPr>
            <w:tcW w:w="1263" w:type="dxa"/>
            <w:gridSpan w:val="2"/>
            <w:vMerge w:val="continue"/>
            <w:tcBorders>
              <w:bottom w:val="single" w:color="auto" w:sz="4" w:space="0"/>
            </w:tcBorders>
            <w:textDirection w:val="tbRlV"/>
          </w:tcPr>
          <w:p>
            <w:pPr>
              <w:ind w:left="113" w:right="113"/>
              <w:rPr>
                <w:rFonts w:ascii="宋体" w:hAnsi="宋体"/>
                <w:spacing w:val="20"/>
                <w:szCs w:val="21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Hans"/>
              </w:rPr>
            </w:pPr>
            <w:r>
              <w:rPr>
                <w:rFonts w:hint="default" w:ascii="宋体" w:hAnsi="宋体"/>
                <w:spacing w:val="20"/>
                <w:szCs w:val="21"/>
              </w:rPr>
              <w:t>2019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年</w:t>
            </w:r>
            <w:r>
              <w:rPr>
                <w:rFonts w:hint="default" w:ascii="宋体" w:hAnsi="宋体"/>
                <w:spacing w:val="20"/>
                <w:szCs w:val="21"/>
                <w:lang w:eastAsia="zh-Hans"/>
              </w:rPr>
              <w:t>7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月</w:t>
            </w:r>
          </w:p>
        </w:tc>
        <w:tc>
          <w:tcPr>
            <w:tcW w:w="2715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Hans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海南师范大学</w:t>
            </w:r>
          </w:p>
        </w:tc>
        <w:tc>
          <w:tcPr>
            <w:tcW w:w="165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Hans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汉语国际教育</w:t>
            </w:r>
          </w:p>
        </w:tc>
        <w:tc>
          <w:tcPr>
            <w:tcW w:w="189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Hans"/>
              </w:rPr>
            </w:pPr>
            <w:r>
              <w:rPr>
                <w:rFonts w:hint="default" w:ascii="宋体" w:hAnsi="宋体"/>
                <w:spacing w:val="20"/>
                <w:szCs w:val="21"/>
              </w:rPr>
              <w:t>2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年</w:t>
            </w:r>
          </w:p>
        </w:tc>
        <w:tc>
          <w:tcPr>
            <w:tcW w:w="110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Hans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7" w:hRule="atLeast"/>
        </w:trPr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会何种外语，程度如何</w:t>
            </w:r>
          </w:p>
        </w:tc>
        <w:tc>
          <w:tcPr>
            <w:tcW w:w="8648" w:type="dxa"/>
            <w:gridSpan w:val="10"/>
          </w:tcPr>
          <w:p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Hans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英语</w:t>
            </w:r>
            <w:r>
              <w:rPr>
                <w:rFonts w:hint="default" w:ascii="宋体" w:hAnsi="宋体"/>
                <w:spacing w:val="20"/>
                <w:szCs w:val="21"/>
                <w:lang w:eastAsia="zh-Hans"/>
              </w:rPr>
              <w:t>，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良好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3" w:hRule="atLeast"/>
        </w:trPr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参加学术团体及社会兼职情况</w:t>
            </w:r>
          </w:p>
        </w:tc>
        <w:tc>
          <w:tcPr>
            <w:tcW w:w="8648" w:type="dxa"/>
            <w:gridSpan w:val="10"/>
          </w:tcPr>
          <w:p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Hans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53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本人档案存放单位</w:t>
            </w:r>
          </w:p>
        </w:tc>
        <w:tc>
          <w:tcPr>
            <w:tcW w:w="3524" w:type="dxa"/>
            <w:gridSpan w:val="5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海南师范大学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联系电话</w:t>
            </w:r>
          </w:p>
        </w:tc>
        <w:tc>
          <w:tcPr>
            <w:tcW w:w="2999" w:type="dxa"/>
            <w:gridSpan w:val="3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0898-65888166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253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近三年年度考核结论</w:t>
            </w:r>
          </w:p>
        </w:tc>
        <w:tc>
          <w:tcPr>
            <w:tcW w:w="7373" w:type="dxa"/>
            <w:gridSpan w:val="9"/>
            <w:vAlign w:val="center"/>
          </w:tcPr>
          <w:p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2020年：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合格</w:t>
            </w: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；2021年：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合格</w:t>
            </w: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；2022年：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</w:trPr>
        <w:tc>
          <w:tcPr>
            <w:tcW w:w="253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pacing w:val="20"/>
                <w:szCs w:val="21"/>
                <w14:textFill>
                  <w14:solidFill>
                    <w14:schemeClr w14:val="tx1"/>
                  </w14:solidFill>
                </w14:textFill>
              </w:rPr>
              <w:t>近三年师德考核结论</w:t>
            </w:r>
          </w:p>
        </w:tc>
        <w:tc>
          <w:tcPr>
            <w:tcW w:w="7373" w:type="dxa"/>
            <w:gridSpan w:val="9"/>
            <w:vAlign w:val="center"/>
          </w:tcPr>
          <w:p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Hans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2020年：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合格</w:t>
            </w: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；2021年：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合格</w:t>
            </w: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；2022年：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7" w:hRule="atLeast"/>
        </w:trPr>
        <w:tc>
          <w:tcPr>
            <w:tcW w:w="1099" w:type="dxa"/>
            <w:textDirection w:val="tbRlV"/>
            <w:vAlign w:val="center"/>
          </w:tcPr>
          <w:p>
            <w:pPr>
              <w:ind w:left="113" w:leftChars="54" w:right="113" w:firstLine="712" w:firstLineChars="285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主 要 学 习 工 作 经 历</w:t>
            </w:r>
          </w:p>
        </w:tc>
        <w:tc>
          <w:tcPr>
            <w:tcW w:w="8812" w:type="dxa"/>
            <w:gridSpan w:val="11"/>
          </w:tcPr>
          <w:p>
            <w:pPr>
              <w:jc w:val="center"/>
              <w:rPr>
                <w:rFonts w:hint="default" w:ascii="宋体" w:hAnsi="宋体"/>
                <w:spacing w:val="20"/>
                <w:szCs w:val="21"/>
              </w:rPr>
            </w:pPr>
          </w:p>
          <w:p>
            <w:pPr>
              <w:jc w:val="center"/>
              <w:rPr>
                <w:rFonts w:hint="default" w:ascii="宋体" w:hAnsi="宋体"/>
                <w:spacing w:val="20"/>
                <w:szCs w:val="21"/>
              </w:rPr>
            </w:pPr>
          </w:p>
          <w:p>
            <w:pPr>
              <w:jc w:val="center"/>
              <w:rPr>
                <w:rFonts w:hint="default" w:ascii="宋体" w:hAnsi="宋体"/>
                <w:spacing w:val="20"/>
                <w:szCs w:val="21"/>
              </w:rPr>
            </w:pPr>
          </w:p>
          <w:p>
            <w:pPr>
              <w:jc w:val="center"/>
              <w:rPr>
                <w:rFonts w:hint="default" w:ascii="宋体" w:hAnsi="宋体"/>
                <w:spacing w:val="20"/>
                <w:szCs w:val="21"/>
              </w:rPr>
            </w:pPr>
          </w:p>
          <w:p>
            <w:pPr>
              <w:jc w:val="center"/>
              <w:rPr>
                <w:rFonts w:hint="default" w:ascii="宋体" w:hAnsi="宋体"/>
                <w:spacing w:val="20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pacing w:val="20"/>
                <w:szCs w:val="21"/>
                <w:lang w:val="en-US" w:eastAsia="zh-Hans"/>
              </w:rPr>
            </w:pPr>
            <w:r>
              <w:rPr>
                <w:rFonts w:hint="default" w:ascii="宋体" w:hAnsi="宋体"/>
                <w:spacing w:val="20"/>
                <w:szCs w:val="21"/>
              </w:rPr>
              <w:t>2017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年</w:t>
            </w:r>
            <w:r>
              <w:rPr>
                <w:rFonts w:hint="default" w:ascii="宋体" w:hAnsi="宋体"/>
                <w:spacing w:val="20"/>
                <w:szCs w:val="21"/>
                <w:lang w:eastAsia="zh-Hans"/>
              </w:rPr>
              <w:t>9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月</w:t>
            </w:r>
            <w:r>
              <w:rPr>
                <w:rFonts w:hint="default" w:ascii="宋体" w:hAnsi="宋体"/>
                <w:spacing w:val="20"/>
                <w:szCs w:val="21"/>
                <w:lang w:eastAsia="zh-Hans"/>
              </w:rPr>
              <w:t>——2019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年</w:t>
            </w:r>
            <w:r>
              <w:rPr>
                <w:rFonts w:hint="default" w:ascii="宋体" w:hAnsi="宋体"/>
                <w:spacing w:val="20"/>
                <w:szCs w:val="21"/>
                <w:lang w:eastAsia="zh-Hans"/>
              </w:rPr>
              <w:t>7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月</w:t>
            </w:r>
            <w:r>
              <w:rPr>
                <w:rFonts w:hint="default" w:ascii="宋体" w:hAnsi="宋体"/>
                <w:spacing w:val="20"/>
                <w:szCs w:val="21"/>
                <w:lang w:eastAsia="zh-Hans"/>
              </w:rPr>
              <w:t xml:space="preserve">  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海南师范大学汉语国际教育专业读硕士</w:t>
            </w:r>
          </w:p>
          <w:p>
            <w:pPr>
              <w:ind w:firstLine="500" w:firstLineChars="200"/>
              <w:jc w:val="both"/>
              <w:rPr>
                <w:rFonts w:hint="eastAsia" w:ascii="宋体" w:hAnsi="宋体"/>
                <w:spacing w:val="20"/>
                <w:szCs w:val="21"/>
                <w:lang w:val="en-US" w:eastAsia="zh-Hans"/>
              </w:rPr>
            </w:pPr>
            <w:r>
              <w:rPr>
                <w:rFonts w:hint="default" w:ascii="宋体" w:hAnsi="宋体"/>
                <w:spacing w:val="20"/>
                <w:szCs w:val="21"/>
                <w:lang w:eastAsia="zh-Hans"/>
              </w:rPr>
              <w:t>2019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年</w:t>
            </w:r>
            <w:r>
              <w:rPr>
                <w:rFonts w:hint="default" w:ascii="宋体" w:hAnsi="宋体"/>
                <w:spacing w:val="20"/>
                <w:szCs w:val="21"/>
                <w:lang w:eastAsia="zh-Hans"/>
              </w:rPr>
              <w:t>7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月</w:t>
            </w:r>
            <w:r>
              <w:rPr>
                <w:rFonts w:hint="default" w:ascii="宋体" w:hAnsi="宋体"/>
                <w:spacing w:val="20"/>
                <w:szCs w:val="21"/>
                <w:lang w:eastAsia="zh-Hans"/>
              </w:rPr>
              <w:t>——2020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年</w:t>
            </w:r>
            <w:r>
              <w:rPr>
                <w:rFonts w:hint="default" w:ascii="宋体" w:hAnsi="宋体"/>
                <w:spacing w:val="20"/>
                <w:szCs w:val="21"/>
                <w:lang w:eastAsia="zh-Hans"/>
              </w:rPr>
              <w:t>7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月</w:t>
            </w:r>
            <w:r>
              <w:rPr>
                <w:rFonts w:hint="default" w:ascii="宋体" w:hAnsi="宋体"/>
                <w:spacing w:val="20"/>
                <w:szCs w:val="21"/>
                <w:lang w:eastAsia="zh-Hans"/>
              </w:rPr>
              <w:t xml:space="preserve">  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三亚航空旅游职业学院留学生管理员</w:t>
            </w:r>
          </w:p>
          <w:p>
            <w:pPr>
              <w:ind w:firstLine="500" w:firstLineChars="200"/>
              <w:jc w:val="both"/>
              <w:rPr>
                <w:rFonts w:hint="default" w:ascii="宋体" w:hAnsi="宋体"/>
                <w:spacing w:val="20"/>
                <w:szCs w:val="21"/>
                <w:lang w:val="en-US" w:eastAsia="zh-Hans"/>
              </w:rPr>
            </w:pPr>
            <w:r>
              <w:rPr>
                <w:rFonts w:hint="default" w:ascii="宋体" w:hAnsi="宋体"/>
                <w:spacing w:val="20"/>
                <w:szCs w:val="21"/>
                <w:lang w:eastAsia="zh-Hans"/>
              </w:rPr>
              <w:t>2020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年</w:t>
            </w:r>
            <w:r>
              <w:rPr>
                <w:rFonts w:hint="default" w:ascii="宋体" w:hAnsi="宋体"/>
                <w:spacing w:val="20"/>
                <w:szCs w:val="21"/>
                <w:lang w:eastAsia="zh-Hans"/>
              </w:rPr>
              <w:t>8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月</w:t>
            </w:r>
            <w:r>
              <w:rPr>
                <w:rFonts w:hint="default" w:ascii="宋体" w:hAnsi="宋体"/>
                <w:spacing w:val="20"/>
                <w:szCs w:val="21"/>
                <w:lang w:eastAsia="zh-Hans"/>
              </w:rPr>
              <w:t>——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至今</w:t>
            </w:r>
            <w:r>
              <w:rPr>
                <w:rFonts w:hint="default" w:ascii="宋体" w:hAnsi="宋体"/>
                <w:spacing w:val="20"/>
                <w:szCs w:val="21"/>
                <w:lang w:eastAsia="zh-Hans"/>
              </w:rPr>
              <w:t xml:space="preserve">        </w:t>
            </w:r>
            <w:r>
              <w:rPr>
                <w:rFonts w:hint="eastAsia" w:ascii="宋体" w:hAnsi="宋体"/>
                <w:spacing w:val="20"/>
                <w:szCs w:val="21"/>
                <w:lang w:val="en-US" w:eastAsia="zh-Hans"/>
              </w:rPr>
              <w:t>海南师范大学团委专职团干</w:t>
            </w:r>
          </w:p>
        </w:tc>
      </w:tr>
    </w:tbl>
    <w:p>
      <w:pPr>
        <w:ind w:firstLine="440" w:firstLineChars="200"/>
        <w:jc w:val="center"/>
        <w:rPr>
          <w:rFonts w:eastAsia="黑体"/>
          <w:spacing w:val="20"/>
          <w:sz w:val="18"/>
        </w:rPr>
      </w:pPr>
    </w:p>
    <w:p>
      <w:pPr>
        <w:ind w:firstLine="440" w:firstLineChars="200"/>
        <w:jc w:val="center"/>
        <w:rPr>
          <w:rFonts w:eastAsia="黑体"/>
          <w:spacing w:val="20"/>
          <w:sz w:val="18"/>
        </w:rPr>
      </w:pPr>
      <w:r>
        <w:rPr>
          <w:rFonts w:eastAsia="黑体"/>
          <w:spacing w:val="20"/>
          <w:sz w:val="18"/>
        </w:rPr>
        <w:br w:type="page"/>
      </w:r>
    </w:p>
    <w:tbl>
      <w:tblPr>
        <w:tblStyle w:val="7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3827"/>
        <w:gridCol w:w="2126"/>
        <w:gridCol w:w="709"/>
        <w:gridCol w:w="709"/>
        <w:gridCol w:w="8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任现职以来的教学工作情况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学年、学期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课程名称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班级名称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课堂时数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评价等级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eastAsia="宋体"/>
                <w:szCs w:val="21"/>
                <w:lang w:val="en-US" w:eastAsia="zh-Hans"/>
              </w:rPr>
            </w:pPr>
            <w:r>
              <w:rPr>
                <w:rFonts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CN" w:bidi="ar"/>
              </w:rPr>
              <w:t>2021-2022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Hans" w:bidi="ar"/>
              </w:rPr>
              <w:t>第</w:t>
            </w:r>
            <w:r>
              <w:rPr>
                <w:rFonts w:hint="default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eastAsia="zh-Hans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Hans" w:bidi="ar"/>
              </w:rPr>
              <w:t>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思想道德修养与法律基础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2021地化生类14班;2021地化生类15班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</w:rPr>
            </w:pPr>
            <w:r>
              <w:rPr>
                <w:rFonts w:hint="default" w:ascii="仿宋_GB2312" w:eastAsia="仿宋_GB2312"/>
                <w:szCs w:val="21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CN" w:bidi="ar"/>
              </w:rPr>
              <w:t>2021-2022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Hans" w:bidi="ar"/>
              </w:rPr>
              <w:t>第</w:t>
            </w:r>
            <w:r>
              <w:rPr>
                <w:rFonts w:hint="default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eastAsia="zh-Hans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Hans" w:bidi="ar"/>
              </w:rPr>
              <w:t>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形势与政策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2020音乐1班;2020音乐2班;2020音乐表演（3+4）1班;2020音乐表演（3+4）2班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default" w:ascii="仿宋_GB2312" w:eastAsia="仿宋_GB2312"/>
                <w:szCs w:val="21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CN" w:bidi="ar"/>
              </w:rPr>
              <w:t>2021-2022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Hans" w:bidi="ar"/>
              </w:rPr>
              <w:t>第</w:t>
            </w:r>
            <w:r>
              <w:rPr>
                <w:rFonts w:hint="default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eastAsia="zh-Hans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Hans" w:bidi="ar"/>
              </w:rPr>
              <w:t>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</w:rPr>
              <w:t>形势与政策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2019小教数学;2019小教英语;2019小教中文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default" w:ascii="仿宋_GB2312" w:eastAsia="仿宋_GB2312"/>
                <w:szCs w:val="21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CN" w:bidi="ar"/>
              </w:rPr>
              <w:t>2021-2022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Hans" w:bidi="ar"/>
              </w:rPr>
              <w:t>第</w:t>
            </w:r>
            <w:r>
              <w:rPr>
                <w:rFonts w:hint="default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eastAsia="zh-Hans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Hans" w:bidi="ar"/>
              </w:rPr>
              <w:t>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形势与政策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2021舞蹈学1班;2021音乐1班;2021音乐2班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default" w:ascii="仿宋_GB2312" w:eastAsia="仿宋_GB2312"/>
                <w:szCs w:val="21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CN" w:bidi="ar"/>
              </w:rPr>
              <w:t>2021-2022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Hans" w:bidi="ar"/>
              </w:rPr>
              <w:t>第</w:t>
            </w:r>
            <w:r>
              <w:rPr>
                <w:rFonts w:hint="default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eastAsia="zh-Hans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Hans" w:bidi="ar"/>
              </w:rPr>
              <w:t>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形势与政策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2019音乐表演;2019音乐表演（3+4）班;2019音乐学1班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default" w:ascii="仿宋_GB2312" w:eastAsia="仿宋_GB2312"/>
                <w:szCs w:val="21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CN" w:bidi="ar"/>
              </w:rPr>
              <w:t>2021-2022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Hans" w:bidi="ar"/>
              </w:rPr>
              <w:t>第</w:t>
            </w:r>
            <w:r>
              <w:rPr>
                <w:rFonts w:hint="default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eastAsia="zh-Hans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Hans" w:bidi="ar"/>
              </w:rPr>
              <w:t>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形势与政策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2020统计;2020舞蹈学2班;2020物理3班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default" w:ascii="仿宋_GB2312" w:eastAsia="仿宋_GB2312"/>
                <w:szCs w:val="21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CN" w:bidi="ar"/>
              </w:rPr>
              <w:t>2021-2022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Hans" w:bidi="ar"/>
              </w:rPr>
              <w:t>第</w:t>
            </w:r>
            <w:r>
              <w:rPr>
                <w:rFonts w:hint="default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eastAsia="zh-Hans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Hans" w:bidi="ar"/>
              </w:rPr>
              <w:t>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形势与政策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2019小教卓越英语2班;2019音乐学2班;2019音乐学3班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default" w:ascii="仿宋_GB2312" w:eastAsia="仿宋_GB2312"/>
                <w:szCs w:val="21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CN" w:bidi="ar"/>
              </w:rPr>
              <w:t>2021-2022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Hans" w:bidi="ar"/>
              </w:rPr>
              <w:t>第</w:t>
            </w:r>
            <w:r>
              <w:rPr>
                <w:rFonts w:hint="default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eastAsia="zh-Hans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Hans" w:bidi="ar"/>
              </w:rPr>
              <w:t>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形势与政策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2021地化生类10班;2021地化生类11班;2021地化生类12班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default" w:ascii="仿宋_GB2312" w:eastAsia="仿宋_GB2312"/>
                <w:szCs w:val="21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eastAsia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CN" w:bidi="ar"/>
              </w:rPr>
              <w:t>2021-2022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Hans" w:bidi="ar"/>
              </w:rPr>
              <w:t>第</w:t>
            </w:r>
            <w:r>
              <w:rPr>
                <w:rFonts w:hint="default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eastAsia="zh-Hans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666666"/>
                <w:spacing w:val="0"/>
                <w:kern w:val="0"/>
                <w:sz w:val="24"/>
                <w:szCs w:val="24"/>
                <w:u w:val="none"/>
                <w:shd w:val="clear" w:fill="FFFFFF"/>
                <w:lang w:val="en-US" w:eastAsia="zh-Hans" w:bidi="ar"/>
              </w:rPr>
              <w:t>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形势与政策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2020生态学;2020舞蹈学1班;2020音乐表演（3+4）1班;2020音乐表演（3+4）2班;2020园林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default" w:ascii="仿宋_GB2312" w:eastAsia="仿宋_GB2312"/>
                <w:szCs w:val="21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1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开课单位审核意见：</w:t>
            </w: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任现职以来，承担</w:t>
            </w:r>
            <w:r>
              <w:rPr>
                <w:rFonts w:hint="default" w:ascii="仿宋_GB2312" w:eastAsia="仿宋_GB2312"/>
                <w:szCs w:val="21"/>
              </w:rPr>
              <w:t xml:space="preserve"> 2 </w:t>
            </w:r>
            <w:r>
              <w:rPr>
                <w:rFonts w:hint="eastAsia" w:ascii="仿宋_GB2312" w:eastAsia="仿宋_GB2312"/>
                <w:szCs w:val="21"/>
              </w:rPr>
              <w:t>门课程共</w:t>
            </w:r>
            <w:r>
              <w:rPr>
                <w:rFonts w:hint="default"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307</w:t>
            </w:r>
            <w:r>
              <w:rPr>
                <w:rFonts w:hint="default"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学时课堂教学，教学评估结论优秀占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eastAsia="仿宋_GB2312"/>
                <w:szCs w:val="21"/>
              </w:rPr>
              <w:t xml:space="preserve"> %，良好占   %，合格占   %。</w:t>
            </w: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审核人：                     开课学院院长签字（盖章）：                  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教务处审核意见：</w:t>
            </w: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审核人：                    教务处处长签字（盖章）：                     日期： </w:t>
            </w:r>
          </w:p>
        </w:tc>
      </w:tr>
    </w:tbl>
    <w:p>
      <w:pPr>
        <w:ind w:firstLine="440" w:firstLineChars="200"/>
        <w:jc w:val="center"/>
        <w:rPr>
          <w:rFonts w:eastAsia="黑体"/>
          <w:spacing w:val="20"/>
          <w:sz w:val="18"/>
        </w:rPr>
      </w:pPr>
    </w:p>
    <w:p>
      <w:pPr>
        <w:ind w:firstLine="960" w:firstLineChars="200"/>
        <w:jc w:val="center"/>
        <w:rPr>
          <w:rFonts w:hint="eastAsia" w:eastAsia="黑体"/>
          <w:spacing w:val="20"/>
          <w:sz w:val="44"/>
        </w:rPr>
      </w:pPr>
    </w:p>
    <w:p>
      <w:pPr>
        <w:ind w:firstLine="960" w:firstLineChars="200"/>
        <w:jc w:val="center"/>
        <w:rPr>
          <w:rFonts w:hint="eastAsia" w:eastAsia="黑体"/>
          <w:spacing w:val="20"/>
          <w:sz w:val="44"/>
        </w:rPr>
      </w:pPr>
    </w:p>
    <w:p>
      <w:pPr>
        <w:ind w:firstLine="960" w:firstLineChars="200"/>
        <w:jc w:val="center"/>
        <w:rPr>
          <w:rFonts w:eastAsia="黑体"/>
          <w:spacing w:val="20"/>
          <w:sz w:val="44"/>
        </w:rPr>
      </w:pPr>
      <w:r>
        <w:rPr>
          <w:rFonts w:hint="eastAsia" w:eastAsia="黑体"/>
          <w:spacing w:val="20"/>
          <w:sz w:val="44"/>
        </w:rPr>
        <w:t>本人专业技术工作述评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4" w:hRule="atLeast"/>
        </w:trPr>
        <w:tc>
          <w:tcPr>
            <w:tcW w:w="99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firstLine="500" w:firstLineChars="200"/>
              <w:textAlignment w:val="auto"/>
              <w:rPr>
                <w:rFonts w:hint="eastAsia" w:ascii="仿宋_GB2312" w:hAnsi="仿宋_GB2312" w:eastAsia="仿宋_GB2312" w:cs="仿宋_GB2312"/>
                <w:spacing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王紫蓉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，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女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，汉族，19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</w:rPr>
              <w:t>95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年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</w:rPr>
              <w:t>9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月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</w:rPr>
              <w:t>6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日生，海南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文昌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人，中共党员。本人于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</w:rPr>
              <w:t>2017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年9月至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</w:rPr>
              <w:t>2019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年7月在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海南师范大学攻读汉语国际教育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硕士研究生并获硕士学位。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</w:rPr>
              <w:t>2019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年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7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月至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2020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年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7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月在三亚航空旅游职业学院任留学生管理员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；20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</w:rPr>
              <w:t>20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年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</w:rPr>
              <w:t>8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月至今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在校团委任专职团干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。本人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自工作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以来，能够恪尽职守、兢兢业业，很好的履行岗位职责，目前身体状况良好，能够在现岗位上正常工作。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firstLine="500" w:firstLineChars="200"/>
              <w:textAlignment w:val="auto"/>
              <w:rPr>
                <w:rFonts w:hint="eastAsia" w:ascii="仿宋_GB2312" w:hAnsi="仿宋_GB2312" w:eastAsia="仿宋_GB2312" w:cs="仿宋_GB2312"/>
                <w:spacing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本人能认真学习马列主义、毛泽东思想、邓小平理论“三个代表”重要思想、科学发展观、习近平新时代中国特色社会主义思想，深入贯彻落实宣传党的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二十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大精神，认真研究大学生思想政治教育和共青团工作的规律，不断增强“四个意识”，坚定“四个自信”，树立“两个维护”。能较好运用马列主义的基本立场、观点和方法指导实践，坚决执行党的路线方针政策，始终与党中央保持高度一致。注重大学生思想政治教育的相关理论学习，为岗位工作提供了很好的理论基础。坚守职业道德，师德表现良好，严格遵守国家法律法规，遵守学校各项规章制度，没有各类违法违规违纪现象发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firstLine="500" w:firstLineChars="200"/>
              <w:textAlignment w:val="auto"/>
              <w:rPr>
                <w:rFonts w:hint="eastAsia" w:ascii="仿宋_GB2312" w:hAnsi="仿宋_GB2312" w:eastAsia="仿宋_GB2312" w:cs="仿宋_GB2312"/>
                <w:spacing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近两年，承担全日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制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本科生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</w:rPr>
              <w:t>2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门课程的讲授，其中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</w:rPr>
              <w:t>2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门为必修课；总计课堂教学授课时数为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</w:rPr>
              <w:t>179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学时，年平均课堂授课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</w:rPr>
              <w:t>89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.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5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学时，圆满完成规定的教育教学工作量，尽到了一个教师应有的职责。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被评为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2022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年度“海南省优秀共青团干部”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；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荣获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2022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年“海南青年好网民”称号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；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所撰写的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《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以小见大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，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以情感人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依托短视频做好做强新时代青年的主流价值传播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》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案例在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2022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年筑梦大道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·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新时代“大思政”创新发展优秀案例征集活动中被评为“优秀案例”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；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获“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2021-2022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年度影响力校园新闻专题作品指导老师”荣誉称号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；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在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2021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年度海南省青少年核安全知识竞大赛中被评为“优秀指导老师”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；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被评为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2021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年度海南师范大学“优秀共青团干部”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；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被评为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2021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奶奶大学生志愿者暑期文化科技卫生“三下乡”社会实践活动“优秀指导教师”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；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在新华社与喜马拉雅联合主办的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2021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年“悦读新华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我当主播”高校朗读新华社报刊活动中被评为“优秀指导教师”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；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被评为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2020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年度“全国百强高校媒体指导老师”荣誉称号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firstLine="500" w:firstLineChars="200"/>
              <w:textAlignment w:val="auto"/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本人利用业余时间不断学习教学教育理论，不断拓展专业知识面。①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论文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《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浅析实践育人背景下高校学生社团发展现状及育人路径——以海南师范大学为例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》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发表在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《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教育观察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》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期刊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。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②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论文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《新媒体时代背景下高校共青团思想引领路径探析》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发表在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《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甘肃教育研究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》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期刊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。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</w:rPr>
              <w:t>③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</w:rPr>
              <w:t>《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基于成果导向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（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OBE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）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的高校实践育人共同体之构建与探索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》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获海南师范大学高等教育教学成果二等奖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firstLine="500" w:firstLineChars="200"/>
              <w:textAlignment w:val="auto"/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努力构建融媒体思想宣传矩阵，强化青年思想政治引领。具体负责和指导“共青小海狮”青年融媒体中心获2022年度全国高校共青团新媒体示范工作室（海南唯一）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；入围150个全国高校共青团新媒体重点工作室名单，位列全国60名；微信公众号“共青小海狮”综合影响力位列全国85名</w:t>
            </w:r>
            <w:r>
              <w:rPr>
                <w:rFonts w:hint="eastAsia" w:ascii="仿宋_GB2312" w:hAnsi="仿宋_GB2312" w:eastAsia="仿宋_GB2312" w:cs="仿宋_GB2312"/>
                <w:spacing w:val="20"/>
                <w:szCs w:val="21"/>
                <w:lang w:val="en-US" w:eastAsia="zh-Hans"/>
              </w:rPr>
              <w:t>并</w:t>
            </w:r>
            <w:r>
              <w:rPr>
                <w:rFonts w:hint="default" w:ascii="仿宋_GB2312" w:hAnsi="仿宋_GB2312" w:eastAsia="仿宋_GB2312" w:cs="仿宋_GB2312"/>
                <w:spacing w:val="20"/>
                <w:szCs w:val="21"/>
                <w:lang w:eastAsia="zh-Hans"/>
              </w:rPr>
              <w:t>入选全国首批200个高校思政类公众号重点建设名单。</w:t>
            </w:r>
          </w:p>
          <w:p>
            <w:pPr>
              <w:rPr>
                <w:rFonts w:eastAsia="黑体"/>
                <w:spacing w:val="20"/>
                <w:szCs w:val="21"/>
              </w:rPr>
            </w:pPr>
          </w:p>
          <w:p>
            <w:pPr>
              <w:rPr>
                <w:rFonts w:eastAsia="黑体"/>
                <w:spacing w:val="20"/>
                <w:szCs w:val="21"/>
              </w:rPr>
            </w:pPr>
          </w:p>
          <w:p>
            <w:pPr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本人承诺：</w:t>
            </w: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所提供的个人信息和证明材料真实准确，不存在跨系列多头申报的情况，对因提供有关信息、证件不实或违反有关规定造成的后果，责任自负。</w:t>
            </w:r>
            <w:bookmarkStart w:id="0" w:name="_GoBack"/>
            <w:bookmarkEnd w:id="0"/>
          </w:p>
          <w:p>
            <w:pPr>
              <w:ind w:firstLine="750" w:firstLineChars="300"/>
              <w:rPr>
                <w:rFonts w:ascii="宋体" w:hAnsi="宋体"/>
                <w:spacing w:val="20"/>
                <w:szCs w:val="21"/>
              </w:rPr>
            </w:pPr>
          </w:p>
          <w:p>
            <w:pPr>
              <w:ind w:firstLine="750" w:firstLineChars="300"/>
              <w:rPr>
                <w:rFonts w:ascii="宋体" w:hAnsi="宋体"/>
                <w:spacing w:val="20"/>
                <w:szCs w:val="21"/>
              </w:rPr>
            </w:pPr>
          </w:p>
          <w:p>
            <w:pPr>
              <w:ind w:firstLine="750" w:firstLineChars="300"/>
              <w:rPr>
                <w:rFonts w:ascii="宋体" w:hAnsi="宋体"/>
                <w:spacing w:val="20"/>
                <w:szCs w:val="21"/>
              </w:rPr>
            </w:pPr>
          </w:p>
          <w:p>
            <w:pPr>
              <w:jc w:val="right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本人签名：</w:t>
            </w: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王紫蓉</w:t>
            </w:r>
            <w:r>
              <w:rPr>
                <w:rFonts w:hint="eastAsia" w:ascii="宋体" w:hAnsi="宋体"/>
                <w:spacing w:val="20"/>
                <w:szCs w:val="21"/>
              </w:rPr>
              <w:t xml:space="preserve">   日期：</w:t>
            </w: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2023年7月24日</w:t>
            </w:r>
          </w:p>
        </w:tc>
      </w:tr>
    </w:tbl>
    <w:p>
      <w:pPr>
        <w:ind w:firstLine="440" w:firstLineChars="200"/>
        <w:jc w:val="center"/>
        <w:rPr>
          <w:rFonts w:eastAsia="黑体"/>
          <w:spacing w:val="20"/>
          <w:sz w:val="18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87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0" w:hRule="atLeast"/>
        </w:trPr>
        <w:tc>
          <w:tcPr>
            <w:tcW w:w="1158" w:type="dxa"/>
            <w:vAlign w:val="center"/>
          </w:tcPr>
          <w:p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eastAsia="黑体"/>
                <w:spacing w:val="20"/>
                <w:szCs w:val="21"/>
              </w:rPr>
              <w:t>专业所在单位鉴定意见</w:t>
            </w:r>
          </w:p>
        </w:tc>
        <w:tc>
          <w:tcPr>
            <w:tcW w:w="8753" w:type="dxa"/>
          </w:tcPr>
          <w:p>
            <w:pPr>
              <w:spacing w:line="400" w:lineRule="exact"/>
              <w:ind w:firstLine="540" w:firstLineChars="150"/>
              <w:jc w:val="left"/>
              <w:rPr>
                <w:rFonts w:ascii="仿宋_GB2312" w:eastAsia="仿宋_GB2312"/>
                <w:spacing w:val="20"/>
                <w:sz w:val="32"/>
                <w:szCs w:val="32"/>
              </w:rPr>
            </w:pPr>
            <w:r>
              <w:rPr>
                <w:rFonts w:hint="eastAsia" w:ascii="仿宋_GB2312" w:eastAsia="仿宋_GB2312"/>
                <w:spacing w:val="20"/>
                <w:sz w:val="32"/>
                <w:szCs w:val="32"/>
                <w:lang w:val="en-US" w:eastAsia="zh-Hans"/>
              </w:rPr>
              <w:t>王紫蓉</w:t>
            </w:r>
            <w:r>
              <w:rPr>
                <w:rFonts w:hint="eastAsia" w:ascii="仿宋_GB2312" w:eastAsia="仿宋_GB2312"/>
                <w:spacing w:val="20"/>
                <w:sz w:val="32"/>
                <w:szCs w:val="32"/>
              </w:rPr>
              <w:t>同志在我院承担</w:t>
            </w:r>
            <w:r>
              <w:rPr>
                <w:rFonts w:hint="eastAsia" w:ascii="仿宋_GB2312" w:eastAsia="仿宋_GB2312"/>
                <w:spacing w:val="20"/>
                <w:sz w:val="32"/>
                <w:szCs w:val="32"/>
                <w:lang w:val="en-US" w:eastAsia="zh-Hans"/>
              </w:rPr>
              <w:t>思想政治教育</w:t>
            </w:r>
            <w:r>
              <w:rPr>
                <w:rFonts w:hint="eastAsia" w:ascii="仿宋_GB2312" w:eastAsia="仿宋_GB2312"/>
                <w:spacing w:val="20"/>
                <w:sz w:val="32"/>
                <w:szCs w:val="32"/>
              </w:rPr>
              <w:t>专业技术（教学）工作，根据《海南师范大学高校教师系列专业技术职务评审管理办法》（海师办〔2021〕87号文件规定，同意推荐认定</w:t>
            </w:r>
            <w:r>
              <w:rPr>
                <w:rFonts w:hint="eastAsia" w:ascii="仿宋_GB2312" w:eastAsia="仿宋_GB2312"/>
                <w:spacing w:val="20"/>
                <w:sz w:val="32"/>
                <w:szCs w:val="32"/>
                <w:lang w:val="en-US" w:eastAsia="zh-Hans"/>
              </w:rPr>
              <w:t>专职思政讲师</w:t>
            </w:r>
            <w:r>
              <w:rPr>
                <w:rFonts w:hint="eastAsia" w:ascii="仿宋_GB2312" w:eastAsia="仿宋_GB2312"/>
                <w:spacing w:val="20"/>
                <w:sz w:val="32"/>
                <w:szCs w:val="32"/>
              </w:rPr>
              <w:t>资格。</w:t>
            </w:r>
          </w:p>
          <w:p>
            <w:pPr>
              <w:spacing w:line="400" w:lineRule="exact"/>
              <w:ind w:firstLine="540" w:firstLineChars="150"/>
              <w:jc w:val="left"/>
              <w:rPr>
                <w:rFonts w:ascii="仿宋_GB2312" w:eastAsia="仿宋_GB2312"/>
                <w:spacing w:val="20"/>
                <w:sz w:val="32"/>
                <w:szCs w:val="32"/>
              </w:rPr>
            </w:pPr>
          </w:p>
          <w:p>
            <w:pPr>
              <w:rPr>
                <w:rFonts w:ascii="仿宋_GB2312" w:hAnsi="宋体" w:eastAsia="仿宋_GB2312"/>
                <w:spacing w:val="20"/>
                <w:sz w:val="24"/>
              </w:rPr>
            </w:pPr>
            <w:r>
              <w:rPr>
                <w:rFonts w:hint="eastAsia" w:ascii="仿宋_GB2312" w:hAnsi="宋体" w:eastAsia="仿宋_GB2312"/>
                <w:spacing w:val="20"/>
                <w:sz w:val="24"/>
              </w:rPr>
              <w:t>技术负责人：                           公  章</w:t>
            </w:r>
          </w:p>
          <w:p>
            <w:pPr>
              <w:rPr>
                <w:rFonts w:ascii="仿宋_GB2312" w:hAnsi="宋体" w:eastAsia="仿宋_GB2312"/>
                <w:spacing w:val="20"/>
                <w:sz w:val="24"/>
              </w:rPr>
            </w:pPr>
          </w:p>
          <w:p>
            <w:pPr>
              <w:rPr>
                <w:rFonts w:ascii="仿宋_GB2312" w:hAnsi="宋体" w:eastAsia="仿宋_GB2312"/>
                <w:spacing w:val="20"/>
                <w:sz w:val="24"/>
              </w:rPr>
            </w:pPr>
            <w:r>
              <w:rPr>
                <w:rFonts w:hint="eastAsia" w:ascii="仿宋_GB2312" w:hAnsi="宋体" w:eastAsia="仿宋_GB2312"/>
                <w:spacing w:val="20"/>
                <w:sz w:val="24"/>
              </w:rPr>
              <w:t xml:space="preserve">单位负责人： </w:t>
            </w:r>
          </w:p>
          <w:p>
            <w:pPr>
              <w:rPr>
                <w:rFonts w:ascii="仿宋_GB2312" w:eastAsia="仿宋_GB2312"/>
                <w:spacing w:val="20"/>
                <w:sz w:val="18"/>
              </w:rPr>
            </w:pPr>
            <w:r>
              <w:rPr>
                <w:rFonts w:hint="eastAsia" w:ascii="仿宋_GB2312" w:hAnsi="宋体" w:eastAsia="仿宋_GB2312"/>
                <w:spacing w:val="20"/>
                <w:sz w:val="24"/>
              </w:rPr>
              <w:t xml:space="preserve">                                 年     月    日</w:t>
            </w:r>
            <w:r>
              <w:rPr>
                <w:rFonts w:hint="eastAsia" w:ascii="仿宋_GB2312" w:eastAsia="仿宋_GB2312"/>
                <w:spacing w:val="20"/>
                <w:sz w:val="18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atLeast"/>
        </w:trPr>
        <w:tc>
          <w:tcPr>
            <w:tcW w:w="1158" w:type="dxa"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学校</w:t>
            </w:r>
          </w:p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职称</w:t>
            </w:r>
          </w:p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办预</w:t>
            </w:r>
          </w:p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审意</w:t>
            </w:r>
          </w:p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见</w:t>
            </w: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</w:tc>
        <w:tc>
          <w:tcPr>
            <w:tcW w:w="8753" w:type="dxa"/>
            <w:vAlign w:val="center"/>
          </w:tcPr>
          <w:p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 核 人：                      负责人：                      （加盖单位公章）</w:t>
            </w: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2" w:hRule="atLeast"/>
        </w:trPr>
        <w:tc>
          <w:tcPr>
            <w:tcW w:w="1158" w:type="dxa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被授权</w:t>
            </w:r>
          </w:p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的专业</w:t>
            </w:r>
          </w:p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技术资</w:t>
            </w:r>
          </w:p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格评审</w:t>
            </w:r>
          </w:p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办事机</w:t>
            </w:r>
          </w:p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构意见</w:t>
            </w:r>
          </w:p>
        </w:tc>
        <w:tc>
          <w:tcPr>
            <w:tcW w:w="8753" w:type="dxa"/>
          </w:tcPr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eastAsia="黑体"/>
                <w:spacing w:val="20"/>
                <w:sz w:val="18"/>
              </w:rPr>
              <w:t xml:space="preserve">  </w:t>
            </w:r>
            <w:r>
              <w:rPr>
                <w:rFonts w:hint="eastAsia" w:ascii="宋体" w:hAnsi="宋体"/>
                <w:spacing w:val="20"/>
                <w:sz w:val="24"/>
              </w:rPr>
              <w:t>公  章</w:t>
            </w: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eastAsia="黑体"/>
                <w:spacing w:val="20"/>
                <w:sz w:val="18"/>
              </w:rPr>
              <w:t xml:space="preserve">                                   </w:t>
            </w: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eastAsia="黑体"/>
                <w:spacing w:val="20"/>
                <w:sz w:val="18"/>
              </w:rPr>
              <w:t xml:space="preserve">                           </w:t>
            </w:r>
            <w:r>
              <w:rPr>
                <w:rFonts w:hint="eastAsia" w:ascii="宋体" w:hAnsi="宋体"/>
                <w:spacing w:val="20"/>
                <w:sz w:val="24"/>
              </w:rPr>
              <w:t xml:space="preserve"> 年     月    日</w:t>
            </w:r>
            <w:r>
              <w:rPr>
                <w:rFonts w:hint="eastAsia" w:eastAsia="黑体"/>
                <w:spacing w:val="20"/>
                <w:sz w:val="18"/>
              </w:rPr>
              <w:t xml:space="preserve">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</w:trPr>
        <w:tc>
          <w:tcPr>
            <w:tcW w:w="1158" w:type="dxa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备</w:t>
            </w:r>
          </w:p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注</w:t>
            </w:r>
          </w:p>
        </w:tc>
        <w:tc>
          <w:tcPr>
            <w:tcW w:w="8753" w:type="dxa"/>
          </w:tcPr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</w:tc>
      </w:tr>
    </w:tbl>
    <w:p>
      <w:pPr>
        <w:ind w:firstLine="440" w:firstLineChars="200"/>
        <w:jc w:val="center"/>
        <w:rPr>
          <w:rFonts w:eastAsia="黑体"/>
          <w:spacing w:val="20"/>
          <w:sz w:val="18"/>
        </w:rPr>
      </w:pPr>
    </w:p>
    <w:sectPr>
      <w:footerReference r:id="rId3" w:type="default"/>
      <w:footerReference r:id="rId4" w:type="even"/>
      <w:pgSz w:w="11906" w:h="16838"/>
      <w:pgMar w:top="1440" w:right="964" w:bottom="1440" w:left="1247" w:header="851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5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7</w:t>
    </w:r>
    <w:r>
      <w:rPr>
        <w:b/>
        <w:sz w:val="24"/>
        <w:szCs w:val="24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6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7</w:t>
    </w:r>
    <w:r>
      <w:rPr>
        <w:b/>
        <w:sz w:val="24"/>
        <w:szCs w:val="24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1ZDVlODE5YmQwOWE1NjA4NzU0YmU1OTM5NzAxNTEifQ=="/>
  </w:docVars>
  <w:rsids>
    <w:rsidRoot w:val="007D0712"/>
    <w:rsid w:val="001D3051"/>
    <w:rsid w:val="002545A4"/>
    <w:rsid w:val="00257042"/>
    <w:rsid w:val="00330C4B"/>
    <w:rsid w:val="004014BA"/>
    <w:rsid w:val="00405AF6"/>
    <w:rsid w:val="004C2FF1"/>
    <w:rsid w:val="004D2181"/>
    <w:rsid w:val="005077AA"/>
    <w:rsid w:val="00517BF7"/>
    <w:rsid w:val="005616C6"/>
    <w:rsid w:val="0057678C"/>
    <w:rsid w:val="005B5335"/>
    <w:rsid w:val="00623CF4"/>
    <w:rsid w:val="00646D26"/>
    <w:rsid w:val="00653D90"/>
    <w:rsid w:val="006702B7"/>
    <w:rsid w:val="00726FA8"/>
    <w:rsid w:val="007A6DB1"/>
    <w:rsid w:val="007D0712"/>
    <w:rsid w:val="00847C83"/>
    <w:rsid w:val="009B33B5"/>
    <w:rsid w:val="00A038BB"/>
    <w:rsid w:val="00A4560C"/>
    <w:rsid w:val="00A55FB8"/>
    <w:rsid w:val="00B65B1B"/>
    <w:rsid w:val="00B83BB5"/>
    <w:rsid w:val="00C15950"/>
    <w:rsid w:val="00C50ECB"/>
    <w:rsid w:val="00DB7258"/>
    <w:rsid w:val="00E82109"/>
    <w:rsid w:val="00EA4FF3"/>
    <w:rsid w:val="00EE03D9"/>
    <w:rsid w:val="0CB57A40"/>
    <w:rsid w:val="1461F58D"/>
    <w:rsid w:val="1DB705A3"/>
    <w:rsid w:val="1DE3B34B"/>
    <w:rsid w:val="23BC63E4"/>
    <w:rsid w:val="26A1028F"/>
    <w:rsid w:val="276B51E3"/>
    <w:rsid w:val="27EF8A42"/>
    <w:rsid w:val="2FFFF126"/>
    <w:rsid w:val="347D6A00"/>
    <w:rsid w:val="35FBE1D0"/>
    <w:rsid w:val="3D5A4EC0"/>
    <w:rsid w:val="3D7D95C7"/>
    <w:rsid w:val="3E7F4804"/>
    <w:rsid w:val="3F6B6FD1"/>
    <w:rsid w:val="3FABEA02"/>
    <w:rsid w:val="3FFF2150"/>
    <w:rsid w:val="3FFFD3D4"/>
    <w:rsid w:val="4BFF779E"/>
    <w:rsid w:val="57AB22CB"/>
    <w:rsid w:val="5A2F4067"/>
    <w:rsid w:val="5B3BBFEC"/>
    <w:rsid w:val="5BBEFF0F"/>
    <w:rsid w:val="5CB88B05"/>
    <w:rsid w:val="5DFF545F"/>
    <w:rsid w:val="5F3BE659"/>
    <w:rsid w:val="5F7C0FFB"/>
    <w:rsid w:val="5F7ECB84"/>
    <w:rsid w:val="5FFA27B5"/>
    <w:rsid w:val="610A7C41"/>
    <w:rsid w:val="63BF61EE"/>
    <w:rsid w:val="653BD025"/>
    <w:rsid w:val="67BDB3EF"/>
    <w:rsid w:val="68BB4AE2"/>
    <w:rsid w:val="68BF75BD"/>
    <w:rsid w:val="6DEF4412"/>
    <w:rsid w:val="6DFACECE"/>
    <w:rsid w:val="6E5D6B5C"/>
    <w:rsid w:val="6EFF58D9"/>
    <w:rsid w:val="6F6D9DDA"/>
    <w:rsid w:val="6FBEA361"/>
    <w:rsid w:val="6FED8172"/>
    <w:rsid w:val="6FEE35C4"/>
    <w:rsid w:val="71C70EFA"/>
    <w:rsid w:val="752A1F1A"/>
    <w:rsid w:val="779F74B6"/>
    <w:rsid w:val="77A40106"/>
    <w:rsid w:val="77DD91BD"/>
    <w:rsid w:val="78D385E8"/>
    <w:rsid w:val="79EFA413"/>
    <w:rsid w:val="79FF0767"/>
    <w:rsid w:val="7AF636EA"/>
    <w:rsid w:val="7B1F6746"/>
    <w:rsid w:val="7B7FCCEA"/>
    <w:rsid w:val="7BB37E4A"/>
    <w:rsid w:val="7BFF7A67"/>
    <w:rsid w:val="7D772CEC"/>
    <w:rsid w:val="7EC70A8C"/>
    <w:rsid w:val="7EC70D8C"/>
    <w:rsid w:val="7EFB8178"/>
    <w:rsid w:val="7F135337"/>
    <w:rsid w:val="7F5E4107"/>
    <w:rsid w:val="7F7B8418"/>
    <w:rsid w:val="7F8B4672"/>
    <w:rsid w:val="7FA4A52A"/>
    <w:rsid w:val="7FAEF89A"/>
    <w:rsid w:val="7FD80EAF"/>
    <w:rsid w:val="7FEBABAB"/>
    <w:rsid w:val="7FF5BF0D"/>
    <w:rsid w:val="9EBACF44"/>
    <w:rsid w:val="9FBFF333"/>
    <w:rsid w:val="A7F71605"/>
    <w:rsid w:val="AA370329"/>
    <w:rsid w:val="ADCEF972"/>
    <w:rsid w:val="AE3FFC76"/>
    <w:rsid w:val="AF5F7A59"/>
    <w:rsid w:val="AFBFFE69"/>
    <w:rsid w:val="AFF4FF09"/>
    <w:rsid w:val="B7BF4FD3"/>
    <w:rsid w:val="B7FB9364"/>
    <w:rsid w:val="BB7EFB7C"/>
    <w:rsid w:val="BF3797AC"/>
    <w:rsid w:val="BFF864EB"/>
    <w:rsid w:val="C516DDB9"/>
    <w:rsid w:val="CE781E6A"/>
    <w:rsid w:val="CE7F5958"/>
    <w:rsid w:val="CF9C51CA"/>
    <w:rsid w:val="D5799791"/>
    <w:rsid w:val="D6F594DB"/>
    <w:rsid w:val="DD220636"/>
    <w:rsid w:val="DDF72185"/>
    <w:rsid w:val="DF1FBC51"/>
    <w:rsid w:val="DFB77C54"/>
    <w:rsid w:val="DFE9E168"/>
    <w:rsid w:val="E7F76D8E"/>
    <w:rsid w:val="E7FDE898"/>
    <w:rsid w:val="EBEBEADE"/>
    <w:rsid w:val="ED61D617"/>
    <w:rsid w:val="EE66985C"/>
    <w:rsid w:val="EFC7142C"/>
    <w:rsid w:val="EFF3AD52"/>
    <w:rsid w:val="F1EFCA89"/>
    <w:rsid w:val="F5B6F3F2"/>
    <w:rsid w:val="F6C751AE"/>
    <w:rsid w:val="F6CEEBF7"/>
    <w:rsid w:val="F7F7ECF4"/>
    <w:rsid w:val="F7FFE019"/>
    <w:rsid w:val="F87D9206"/>
    <w:rsid w:val="FACB0361"/>
    <w:rsid w:val="FAFEF75F"/>
    <w:rsid w:val="FB212184"/>
    <w:rsid w:val="FBFE5CD4"/>
    <w:rsid w:val="FDEED29D"/>
    <w:rsid w:val="FDFC4A85"/>
    <w:rsid w:val="FE5FB5D8"/>
    <w:rsid w:val="FEEDB878"/>
    <w:rsid w:val="FEFF515C"/>
    <w:rsid w:val="FEFFE7CD"/>
    <w:rsid w:val="FFB95B40"/>
    <w:rsid w:val="FFEB7427"/>
    <w:rsid w:val="FFEFD356"/>
    <w:rsid w:val="FFF3A676"/>
    <w:rsid w:val="FFFC82BE"/>
    <w:rsid w:val="FFFF9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spacing w:val="20"/>
      <w:sz w:val="32"/>
    </w:rPr>
  </w:style>
  <w:style w:type="paragraph" w:styleId="3">
    <w:name w:val="Balloon Text"/>
    <w:basedOn w:val="1"/>
    <w:link w:val="13"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0"/>
    <w:rPr>
      <w:b/>
    </w:rPr>
  </w:style>
  <w:style w:type="character" w:customStyle="1" w:styleId="11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Char"/>
    <w:link w:val="4"/>
    <w:qFormat/>
    <w:uiPriority w:val="99"/>
    <w:rPr>
      <w:kern w:val="2"/>
      <w:sz w:val="18"/>
      <w:szCs w:val="18"/>
    </w:rPr>
  </w:style>
  <w:style w:type="character" w:customStyle="1" w:styleId="13">
    <w:name w:val="批注框文本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6</Pages>
  <Words>2411</Words>
  <Characters>2760</Characters>
  <Lines>11</Lines>
  <Paragraphs>3</Paragraphs>
  <TotalTime>5</TotalTime>
  <ScaleCrop>false</ScaleCrop>
  <LinksUpToDate>false</LinksUpToDate>
  <CharactersWithSpaces>3231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2023-05-22T16:08:00Z</dcterms:created>
  <dc:creator>user</dc:creator>
  <cp:lastModifiedBy>dell</cp:lastModifiedBy>
  <cp:lastPrinted>2022-01-17T11:19:00Z</cp:lastPrinted>
  <dcterms:modified xsi:type="dcterms:W3CDTF">2023-09-18T07:06:52Z</dcterms:modified>
  <dc:title>专 业 技 术 资 格 认 定 呈 报 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68B6FC0B2CC89FA33E3ABE6475FEC942</vt:lpwstr>
  </property>
</Properties>
</file>