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学 生 处</w:t>
      </w:r>
      <w:r>
        <w:rPr>
          <w:rFonts w:hint="eastAsia"/>
          <w:sz w:val="32"/>
          <w:szCs w:val="32"/>
          <w:u w:val="single"/>
        </w:rPr>
        <w:t xml:space="preserve">    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田  喆</w:t>
      </w:r>
      <w:r>
        <w:rPr>
          <w:rFonts w:hint="eastAsia"/>
          <w:sz w:val="32"/>
          <w:szCs w:val="32"/>
          <w:u w:val="single"/>
        </w:rPr>
        <w:t xml:space="preserve">     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申报 专 业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心理学       </w:t>
      </w:r>
      <w:r>
        <w:rPr>
          <w:rFonts w:hint="eastAsia"/>
          <w:sz w:val="32"/>
          <w:szCs w:val="32"/>
          <w:u w:val="single"/>
        </w:rPr>
        <w:t xml:space="preserve"> </w:t>
      </w:r>
    </w:p>
    <w:p>
      <w:pPr>
        <w:spacing w:line="920" w:lineRule="exact"/>
        <w:ind w:firstLine="2240"/>
        <w:rPr>
          <w:rFonts w:hint="default" w:eastAsia="宋体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讲 师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填表日期 ：</w:t>
      </w:r>
      <w:r>
        <w:rPr>
          <w:rFonts w:hint="eastAsia"/>
          <w:sz w:val="32"/>
          <w:szCs w:val="32"/>
          <w:lang w:val="en-US" w:eastAsia="zh-CN"/>
        </w:rPr>
        <w:t>2023</w:t>
      </w:r>
      <w:r>
        <w:rPr>
          <w:rFonts w:hint="eastAsia"/>
          <w:sz w:val="32"/>
          <w:szCs w:val="32"/>
        </w:rPr>
        <w:t xml:space="preserve">年 </w:t>
      </w:r>
      <w:r>
        <w:rPr>
          <w:rFonts w:hint="eastAsia"/>
          <w:sz w:val="32"/>
          <w:szCs w:val="32"/>
          <w:lang w:val="en-US" w:eastAsia="zh-CN"/>
        </w:rPr>
        <w:t xml:space="preserve">8 </w:t>
      </w:r>
      <w:r>
        <w:rPr>
          <w:rFonts w:hint="eastAsia"/>
          <w:sz w:val="32"/>
          <w:szCs w:val="32"/>
        </w:rPr>
        <w:t xml:space="preserve">月 </w:t>
      </w:r>
      <w:r>
        <w:rPr>
          <w:rFonts w:hint="eastAsia"/>
          <w:sz w:val="32"/>
          <w:szCs w:val="32"/>
          <w:lang w:val="en-US" w:eastAsia="zh-CN"/>
        </w:rPr>
        <w:t xml:space="preserve">26 </w:t>
      </w:r>
      <w:r>
        <w:rPr>
          <w:rFonts w:hint="eastAsia"/>
          <w:sz w:val="32"/>
          <w:szCs w:val="32"/>
        </w:rPr>
        <w:t xml:space="preserve">日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b/>
          <w:spacing w:val="26"/>
          <w:sz w:val="24"/>
          <w:u w:val="single"/>
        </w:rPr>
      </w:pPr>
    </w:p>
    <w:p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41"/>
        <w:gridCol w:w="1247"/>
        <w:gridCol w:w="963"/>
        <w:gridCol w:w="606"/>
        <w:gridCol w:w="793"/>
        <w:gridCol w:w="271"/>
        <w:gridCol w:w="1195"/>
        <w:gridCol w:w="793"/>
        <w:gridCol w:w="1155"/>
        <w:gridCol w:w="605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18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田喆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男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1992.05.06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甘肃酒泉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  <w:drawing>
                <wp:inline distT="0" distB="0" distL="114300" distR="114300">
                  <wp:extent cx="887095" cy="1210310"/>
                  <wp:effectExtent l="0" t="0" r="1905" b="8890"/>
                  <wp:docPr id="1" name="图片 1" descr="微信图片_20230829140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308291405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95" cy="1210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18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8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良好</w:t>
            </w:r>
          </w:p>
        </w:tc>
        <w:tc>
          <w:tcPr>
            <w:tcW w:w="1707" w:type="dxa"/>
            <w:gridSpan w:val="2"/>
            <w:vMerge w:val="continue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42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776" w:type="dxa"/>
            <w:gridSpan w:val="7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622102199205060610</w:t>
            </w:r>
          </w:p>
        </w:tc>
        <w:tc>
          <w:tcPr>
            <w:tcW w:w="1707" w:type="dxa"/>
            <w:gridSpan w:val="2"/>
            <w:vMerge w:val="continue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181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63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9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7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181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2020.07</w:t>
            </w:r>
          </w:p>
        </w:tc>
        <w:tc>
          <w:tcPr>
            <w:tcW w:w="2633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西北师范大学</w:t>
            </w:r>
          </w:p>
        </w:tc>
        <w:tc>
          <w:tcPr>
            <w:tcW w:w="19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应用心理</w:t>
            </w:r>
          </w:p>
        </w:tc>
        <w:tc>
          <w:tcPr>
            <w:tcW w:w="17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三年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18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730" w:type="dxa"/>
            <w:gridSpan w:val="10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18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730" w:type="dxa"/>
            <w:gridSpan w:val="10"/>
          </w:tcPr>
          <w:p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828" w:type="dxa"/>
            <w:gridSpan w:val="5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862" w:type="dxa"/>
            <w:gridSpan w:val="3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42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483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2020年合格；2021年合格；2022年合格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42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483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2020年合格；2021年合格；2022年合格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40" w:type="dxa"/>
            <w:textDirection w:val="tbRlV"/>
            <w:vAlign w:val="center"/>
          </w:tcPr>
          <w:p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71" w:type="dxa"/>
            <w:gridSpan w:val="11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2011年9月-2015年6月  长江大学     本科</w:t>
            </w:r>
          </w:p>
          <w:p>
            <w:pPr>
              <w:jc w:val="left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2015年12月-2017年8月 甘肃省酒泉市农村信用合作联社 柜员</w:t>
            </w:r>
          </w:p>
          <w:p>
            <w:pPr>
              <w:jc w:val="left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2017年9月-2020年6月  西北师范大学  硕士</w:t>
            </w:r>
          </w:p>
          <w:p>
            <w:pPr>
              <w:jc w:val="left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2020年8月-至今 海南师范大学 学生处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p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2021-2022（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2021音乐1班;2021音乐2班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2021-2022（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  <w:t>2021文史类5班;2021文史类6班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-202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2022地化生类6班;2022地化生类7班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-202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  <w:t>2022地化生类10班;2022地化生类5班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任现职以来，承担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门课程共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学时课堂教学，教学评估结论优秀占   %，良好占   %，合格占   %。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p>
      <w:pPr>
        <w:ind w:firstLine="960" w:firstLineChars="200"/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754" w:hRule="atLeast"/>
        </w:trPr>
        <w:tc>
          <w:tcPr>
            <w:tcW w:w="9911" w:type="dxa"/>
          </w:tcPr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本人从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年8月入职海南师范大学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至今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学生处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担任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心理健康教育与咨询科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工作，同时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担任大学生心理健康教育、形势与政策等思政课程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的兼职老师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在各位领导、同仁们的关心、帮助和支持下，较为圆满的完成了各项工作，现将本人专业技术工作汇报如下：</w:t>
            </w:r>
          </w:p>
          <w:p>
            <w:pPr>
              <w:spacing w:line="360" w:lineRule="auto"/>
              <w:rPr>
                <w:rFonts w:hint="eastAsia" w:eastAsia="黑体"/>
                <w:spacing w:val="20"/>
                <w:sz w:val="24"/>
                <w:szCs w:val="24"/>
              </w:rPr>
            </w:pPr>
            <w:r>
              <w:rPr>
                <w:rFonts w:hint="eastAsia" w:eastAsia="黑体"/>
                <w:spacing w:val="20"/>
                <w:sz w:val="24"/>
                <w:szCs w:val="24"/>
                <w:lang w:val="en-US" w:eastAsia="zh-CN"/>
              </w:rPr>
              <w:t>一、思想方面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本人始终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按照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党员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的标准严格要求自己，坚定政治信念，加强政治理论，坚持廉洁自律，自觉遵纪守法，认真履行职责。深入学习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系列重要讲话精神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和习近平新时代中国特色社会主义思想,认真贯彻党的路线、方针、政策。对系列重要讲话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会议精神做到多学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多思，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牢固树立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“四个意识”，坚定“四个自信”，坚决做到“两个维护”；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在工作中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认真贯彻执行党的教育方针，坚持马克思主义指导地位，贯彻新时代中国特色社会主义思想，坚持社会主义的办学方向，落实立德树人的根本任务。无论在工作和生活中时刻保持共产党员的先进性，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在思想上和行动上与党中央也保持高度一致。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pacing w:val="20"/>
                <w:sz w:val="24"/>
                <w:szCs w:val="24"/>
                <w:lang w:val="en-US" w:eastAsia="zh-CN"/>
              </w:rPr>
              <w:t>二、工作方面</w:t>
            </w:r>
          </w:p>
          <w:p>
            <w:pPr>
              <w:spacing w:line="360" w:lineRule="auto"/>
              <w:ind w:firstLine="480" w:firstLineChars="200"/>
              <w:rPr>
                <w:rFonts w:hint="default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在工作上，坚持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立德树人为，以“一三四八”海师学工新格局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理念，能够恪尽职守，扎实工作。完成本职工作的同时不忘加强学习，不断提高个人专业技能知识与实践能力，良好的完成各项工作。</w:t>
            </w:r>
          </w:p>
          <w:p>
            <w:pPr>
              <w:spacing w:line="360" w:lineRule="auto"/>
              <w:rPr>
                <w:rFonts w:hint="default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 w:cs="Times New Roman"/>
                <w:spacing w:val="2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Times New Roman" w:hAnsi="Times New Roman" w:eastAsia="黑体" w:cs="Times New Roman"/>
                <w:spacing w:val="20"/>
                <w:sz w:val="24"/>
                <w:szCs w:val="24"/>
                <w:lang w:val="en-US" w:eastAsia="zh-CN"/>
              </w:rPr>
              <w:t>课程方面</w:t>
            </w:r>
          </w:p>
          <w:p>
            <w:pPr>
              <w:spacing w:line="360" w:lineRule="auto"/>
              <w:ind w:firstLine="480" w:firstLineChars="200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高校思政教育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关系到“培养什么样的人，为谁培养人”的重要问题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心理健康教育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课程是高校立德树人的主要途径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自工作以后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认真对待教学工作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和所带学生。所教授的课程，每一次教研室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备课会议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都积极参加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及时根据实际形式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更新课件，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采取各种方式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丰富课堂内容，及时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总结与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反思课程教学的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不足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，积极与其他任课教师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心理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学院的专任教师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探讨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和学习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不断提升自己的教学能力和理论水平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。本人承担的教学科目包含《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大学生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心理健康教育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形势与政策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》等，通过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课程教学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，自己更加坚定了理想信念，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拓宽了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与学生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的沟通桥梁，更好地完成立德树人的任务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eastAsia="黑体"/>
                <w:spacing w:val="20"/>
                <w:szCs w:val="21"/>
              </w:rPr>
            </w:pPr>
          </w:p>
          <w:p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             日期：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>
            <w:pPr>
              <w:spacing w:line="400" w:lineRule="exact"/>
              <w:ind w:firstLine="1620" w:firstLineChars="4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同志在我院承担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教学工作，根据《海南师范大学高校教师系列专业技术职务评审管理办法》（海师办〔2021〕87号文件规定，同意推荐认定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资格。</w:t>
            </w:r>
          </w:p>
          <w:p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A513575-06D6-4E70-A855-D3BCC0F57E0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A8C9045-BFE0-45F0-BCA3-69A69695A4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1C0405A-64BB-404D-B575-33926A939A7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EBEF68A-B6EC-44E9-A1AC-D518BF0660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Njg2YWI4YWI5ZWNkMzQ0N2FlOThkOGJmM2UzNWY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85D7B1D"/>
    <w:rsid w:val="098175B4"/>
    <w:rsid w:val="2BCA0CE8"/>
    <w:rsid w:val="4A995804"/>
    <w:rsid w:val="5D7D3D1B"/>
    <w:rsid w:val="610A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1829</Words>
  <Characters>2016</Characters>
  <Lines>11</Lines>
  <Paragraphs>3</Paragraphs>
  <TotalTime>4</TotalTime>
  <ScaleCrop>false</ScaleCrop>
  <LinksUpToDate>false</LinksUpToDate>
  <CharactersWithSpaces>2504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田喆</cp:lastModifiedBy>
  <cp:lastPrinted>2022-01-17T03:19:00Z</cp:lastPrinted>
  <dcterms:modified xsi:type="dcterms:W3CDTF">2023-09-18T06:07:44Z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2523A746218B4467B579AF999ED92A1A_13</vt:lpwstr>
  </property>
</Properties>
</file>