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FF0000"/>
          <w:spacing w:val="-23"/>
          <w:w w:val="66"/>
          <w:sz w:val="84"/>
          <w:szCs w:val="84"/>
        </w:rPr>
      </w:pPr>
      <w:r>
        <w:rPr>
          <w:rFonts w:hint="eastAsia"/>
          <w:b/>
          <w:bCs/>
          <w:color w:val="FF0000"/>
          <w:spacing w:val="-23"/>
          <w:w w:val="66"/>
          <w:sz w:val="84"/>
          <w:szCs w:val="84"/>
        </w:rPr>
        <w:t>中共海南师范大学党委学生工作部</w:t>
      </w:r>
    </w:p>
    <w:p>
      <w:pPr>
        <w:jc w:val="center"/>
        <w:rPr>
          <w:rFonts w:hint="eastAsia" w:ascii="黑体" w:eastAsia="黑体"/>
          <w:color w:val="auto"/>
          <w:sz w:val="32"/>
          <w:szCs w:val="32"/>
          <w:u w:val="single"/>
        </w:rPr>
      </w:pPr>
      <w:r>
        <w:rPr>
          <w:rFonts w:hint="eastAsia" w:ascii="黑体" w:eastAsia="黑体"/>
          <w:color w:val="auto"/>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161925</wp:posOffset>
                </wp:positionV>
                <wp:extent cx="5419725" cy="1905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5419725" cy="1905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3.5pt;margin-top:12.75pt;height:1.5pt;width:426.75pt;z-index:251659264;mso-width-relative:page;mso-height-relative:page;" filled="f" stroked="t" coordsize="21600,21600" o:gfxdata="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nHjJPVAAAACAEAAA8AAAAAAAAAAQAg&#10;AAAAIgAAAGRycy9kb3ducmV2LnhtbFBLAQIUABQAAAAIAIdO4kAz128SEQIAAAkEAAAOAAAAAAAA&#10;AAEAIAAAACQBAABkcnMvZTJvRG9jLnhtbFBLBQYAAAAABgAGAFkBAACnBQAAAAA=&#10;">
                <v:fill on="f" focussize="0,0"/>
                <v:stroke weight="2.25pt" color="#FF0000" joinstyle="round"/>
                <v:imagedata o:title=""/>
                <o:lock v:ext="edit" aspectratio="f"/>
              </v:shape>
            </w:pict>
          </mc:Fallback>
        </mc:AlternateContent>
      </w:r>
    </w:p>
    <w:p>
      <w:pPr>
        <w:jc w:val="right"/>
        <w:rPr>
          <w:rFonts w:hint="eastAsia" w:ascii="仿宋" w:hAnsi="仿宋" w:eastAsia="仿宋" w:cs="仿宋"/>
          <w:color w:val="auto"/>
          <w:sz w:val="32"/>
          <w:szCs w:val="32"/>
        </w:rPr>
      </w:pPr>
      <w:r>
        <w:rPr>
          <w:rFonts w:hint="eastAsia" w:ascii="仿宋" w:hAnsi="仿宋" w:eastAsia="仿宋" w:cs="仿宋"/>
          <w:color w:val="auto"/>
          <w:sz w:val="32"/>
          <w:szCs w:val="32"/>
        </w:rPr>
        <w:t>海师学工函［20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jc w:val="center"/>
        <w:textAlignment w:val="auto"/>
        <w:rPr>
          <w:rFonts w:hint="eastAsia" w:ascii="宋体" w:hAnsi="宋体" w:eastAsia="宋体" w:cs="宋体"/>
          <w:color w:val="auto"/>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left="0" w:right="0"/>
        <w:jc w:val="center"/>
        <w:textAlignment w:val="auto"/>
        <w:rPr>
          <w:rFonts w:hint="eastAsia" w:ascii="宋体" w:hAnsi="宋体" w:eastAsia="宋体" w:cs="宋体"/>
          <w:color w:val="auto"/>
          <w:sz w:val="44"/>
          <w:szCs w:val="44"/>
        </w:rPr>
      </w:pPr>
      <w:r>
        <w:rPr>
          <w:rFonts w:hint="eastAsia" w:ascii="宋体" w:hAnsi="宋体" w:eastAsia="宋体" w:cs="宋体"/>
          <w:color w:val="auto"/>
          <w:sz w:val="44"/>
          <w:szCs w:val="44"/>
        </w:rPr>
        <w:t>关于开展“学</w:t>
      </w:r>
      <w:r>
        <w:rPr>
          <w:rFonts w:hint="eastAsia" w:cs="宋体"/>
          <w:color w:val="auto"/>
          <w:sz w:val="44"/>
          <w:szCs w:val="44"/>
          <w:lang w:val="en-US" w:eastAsia="zh-CN"/>
        </w:rPr>
        <w:t>好</w:t>
      </w:r>
      <w:r>
        <w:rPr>
          <w:rFonts w:hint="eastAsia" w:ascii="宋体" w:hAnsi="宋体" w:eastAsia="宋体" w:cs="宋体"/>
          <w:color w:val="auto"/>
          <w:sz w:val="44"/>
          <w:szCs w:val="44"/>
        </w:rPr>
        <w:t>党史</w:t>
      </w:r>
      <w:r>
        <w:rPr>
          <w:rFonts w:hint="eastAsia" w:cs="宋体"/>
          <w:color w:val="auto"/>
          <w:sz w:val="44"/>
          <w:szCs w:val="44"/>
          <w:lang w:val="en-US" w:eastAsia="zh-CN"/>
        </w:rPr>
        <w:t>守初心</w:t>
      </w:r>
      <w:r>
        <w:rPr>
          <w:rFonts w:hint="eastAsia" w:ascii="宋体" w:hAnsi="宋体" w:eastAsia="宋体" w:cs="宋体"/>
          <w:color w:val="auto"/>
          <w:sz w:val="44"/>
          <w:szCs w:val="44"/>
        </w:rPr>
        <w:t>、强</w:t>
      </w:r>
      <w:r>
        <w:rPr>
          <w:rFonts w:hint="eastAsia" w:cs="宋体"/>
          <w:color w:val="auto"/>
          <w:sz w:val="44"/>
          <w:szCs w:val="44"/>
          <w:lang w:val="en-US" w:eastAsia="zh-CN"/>
        </w:rPr>
        <w:t>化信仰增本领</w:t>
      </w:r>
      <w:r>
        <w:rPr>
          <w:rFonts w:hint="eastAsia" w:ascii="宋体" w:hAnsi="宋体" w:eastAsia="宋体" w:cs="宋体"/>
          <w:color w:val="auto"/>
          <w:sz w:val="44"/>
          <w:szCs w:val="44"/>
        </w:rPr>
        <w:t>”学习教育的通知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auto"/>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 w:hAnsi="仿宋" w:eastAsia="仿宋" w:cs="仿宋"/>
          <w:color w:val="auto"/>
          <w:spacing w:val="30"/>
          <w:sz w:val="32"/>
          <w:szCs w:val="32"/>
        </w:rPr>
      </w:pPr>
      <w:r>
        <w:rPr>
          <w:rFonts w:hint="eastAsia" w:ascii="仿宋" w:hAnsi="仿宋" w:eastAsia="仿宋" w:cs="仿宋"/>
          <w:color w:val="auto"/>
          <w:spacing w:val="15"/>
          <w:kern w:val="0"/>
          <w:sz w:val="32"/>
          <w:szCs w:val="32"/>
          <w:lang w:val="en-US" w:eastAsia="zh-CN" w:bidi="ar"/>
        </w:rPr>
        <w:t>各学院：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70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pacing w:val="15"/>
          <w:sz w:val="32"/>
          <w:szCs w:val="32"/>
          <w:shd w:val="clear" w:fill="FFFFFF"/>
        </w:rPr>
        <w:t>今年是中国共产党成立100周年。</w:t>
      </w:r>
      <w:r>
        <w:rPr>
          <w:rFonts w:hint="eastAsia" w:ascii="仿宋" w:hAnsi="仿宋" w:eastAsia="仿宋" w:cs="仿宋"/>
          <w:color w:val="auto"/>
          <w:spacing w:val="15"/>
          <w:sz w:val="32"/>
          <w:szCs w:val="32"/>
          <w:shd w:val="clear" w:fill="FFFFFF"/>
          <w:lang w:val="en-US" w:eastAsia="zh-CN"/>
        </w:rPr>
        <w:t>为进一步做好大学生思想政治教育工作，</w:t>
      </w:r>
      <w:r>
        <w:rPr>
          <w:rFonts w:hint="eastAsia" w:ascii="仿宋" w:hAnsi="仿宋" w:eastAsia="仿宋" w:cs="仿宋"/>
          <w:color w:val="auto"/>
          <w:spacing w:val="15"/>
          <w:sz w:val="32"/>
          <w:szCs w:val="32"/>
          <w:shd w:val="clear" w:fill="FFFFFF"/>
        </w:rPr>
        <w:t>推动全校学生深入学好</w:t>
      </w:r>
      <w:r>
        <w:rPr>
          <w:rStyle w:val="8"/>
          <w:rFonts w:hint="eastAsia" w:ascii="仿宋" w:hAnsi="仿宋" w:eastAsia="仿宋" w:cs="仿宋"/>
          <w:b w:val="0"/>
          <w:bCs/>
          <w:color w:val="auto"/>
          <w:spacing w:val="15"/>
          <w:sz w:val="32"/>
          <w:szCs w:val="32"/>
          <w:shd w:val="clear" w:fill="FFFFFF"/>
        </w:rPr>
        <w:t>党史</w:t>
      </w:r>
      <w:r>
        <w:rPr>
          <w:rFonts w:hint="eastAsia" w:ascii="仿宋" w:hAnsi="仿宋" w:eastAsia="仿宋" w:cs="仿宋"/>
          <w:color w:val="auto"/>
          <w:spacing w:val="15"/>
          <w:sz w:val="32"/>
          <w:szCs w:val="32"/>
          <w:shd w:val="clear" w:fill="FFFFFF"/>
        </w:rPr>
        <w:t>，迎接建党100周年，传承红色基因，发扬红色传统，赓续共产党人的精神血脉，激发全校学生爱党爱国爱校热情，根据</w:t>
      </w:r>
      <w:r>
        <w:rPr>
          <w:rFonts w:hint="eastAsia" w:ascii="仿宋" w:hAnsi="仿宋" w:eastAsia="仿宋" w:cs="仿宋"/>
          <w:color w:val="auto"/>
          <w:spacing w:val="15"/>
          <w:sz w:val="32"/>
          <w:szCs w:val="32"/>
          <w:shd w:val="clear" w:fill="FFFFFF"/>
          <w:lang w:val="en-US" w:eastAsia="zh-CN"/>
        </w:rPr>
        <w:t>校党委党史学习教育动员大会精神，</w:t>
      </w:r>
      <w:r>
        <w:rPr>
          <w:rFonts w:hint="eastAsia" w:ascii="仿宋" w:hAnsi="仿宋" w:eastAsia="仿宋" w:cs="仿宋"/>
          <w:color w:val="auto"/>
          <w:spacing w:val="15"/>
          <w:sz w:val="32"/>
          <w:szCs w:val="32"/>
          <w:shd w:val="clear" w:fill="FFFFFF"/>
        </w:rPr>
        <w:t>结合我校</w:t>
      </w:r>
      <w:r>
        <w:rPr>
          <w:rFonts w:hint="eastAsia" w:ascii="仿宋" w:hAnsi="仿宋" w:eastAsia="仿宋" w:cs="仿宋"/>
          <w:color w:val="auto"/>
          <w:spacing w:val="15"/>
          <w:sz w:val="32"/>
          <w:szCs w:val="32"/>
          <w:shd w:val="clear" w:fill="FFFFFF"/>
          <w:lang w:val="en-US" w:eastAsia="zh-CN"/>
        </w:rPr>
        <w:t>学生工作</w:t>
      </w:r>
      <w:r>
        <w:rPr>
          <w:rFonts w:hint="eastAsia" w:ascii="仿宋" w:hAnsi="仿宋" w:eastAsia="仿宋" w:cs="仿宋"/>
          <w:color w:val="auto"/>
          <w:spacing w:val="15"/>
          <w:sz w:val="32"/>
          <w:szCs w:val="32"/>
          <w:shd w:val="clear" w:fill="FFFFFF"/>
        </w:rPr>
        <w:t>实际，决定组织开展“学好党史守初心、强化信仰增本领”学习教育，现就有关事项通知如下。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一、活动主题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700" w:firstLineChars="200"/>
        <w:jc w:val="both"/>
        <w:textAlignment w:val="auto"/>
        <w:rPr>
          <w:rStyle w:val="8"/>
          <w:rFonts w:hint="eastAsia" w:ascii="仿宋" w:hAnsi="仿宋" w:eastAsia="仿宋" w:cs="仿宋"/>
          <w:b w:val="0"/>
          <w:bCs/>
          <w:color w:val="auto"/>
          <w:spacing w:val="15"/>
          <w:sz w:val="32"/>
          <w:szCs w:val="32"/>
        </w:rPr>
      </w:pPr>
      <w:r>
        <w:rPr>
          <w:rStyle w:val="8"/>
          <w:rFonts w:hint="eastAsia" w:ascii="仿宋" w:hAnsi="仿宋" w:eastAsia="仿宋" w:cs="仿宋"/>
          <w:b w:val="0"/>
          <w:bCs/>
          <w:color w:val="auto"/>
          <w:spacing w:val="15"/>
          <w:sz w:val="32"/>
          <w:szCs w:val="32"/>
        </w:rPr>
        <w:t>学好党史守初心、强化信仰增本领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二、参加对象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700" w:firstLineChars="200"/>
        <w:jc w:val="both"/>
        <w:textAlignment w:val="auto"/>
        <w:rPr>
          <w:rFonts w:hint="eastAsia" w:ascii="仿宋" w:hAnsi="仿宋" w:eastAsia="仿宋" w:cs="仿宋"/>
          <w:color w:val="auto"/>
          <w:sz w:val="32"/>
          <w:szCs w:val="32"/>
        </w:rPr>
      </w:pPr>
      <w:r>
        <w:rPr>
          <w:rStyle w:val="8"/>
          <w:rFonts w:hint="eastAsia" w:ascii="仿宋" w:hAnsi="仿宋" w:eastAsia="仿宋" w:cs="仿宋"/>
          <w:b w:val="0"/>
          <w:bCs/>
          <w:color w:val="auto"/>
          <w:spacing w:val="15"/>
          <w:sz w:val="32"/>
          <w:szCs w:val="32"/>
        </w:rPr>
        <w:t>全体</w:t>
      </w:r>
      <w:r>
        <w:rPr>
          <w:rStyle w:val="8"/>
          <w:rFonts w:hint="eastAsia" w:ascii="仿宋" w:hAnsi="仿宋" w:eastAsia="仿宋" w:cs="仿宋"/>
          <w:b w:val="0"/>
          <w:bCs/>
          <w:color w:val="auto"/>
          <w:spacing w:val="15"/>
          <w:sz w:val="32"/>
          <w:szCs w:val="32"/>
          <w:lang w:val="en-US" w:eastAsia="zh-CN"/>
        </w:rPr>
        <w:t>学生工作干部及本科生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rPr>
        <w:t>三、</w:t>
      </w:r>
      <w:r>
        <w:rPr>
          <w:rFonts w:hint="eastAsia" w:ascii="黑体" w:hAnsi="黑体" w:eastAsia="黑体" w:cs="黑体"/>
          <w:b/>
          <w:bCs/>
          <w:color w:val="auto"/>
          <w:sz w:val="32"/>
          <w:szCs w:val="32"/>
          <w:lang w:val="en-US" w:eastAsia="zh-CN"/>
        </w:rPr>
        <w:t>指导思想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70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pacing w:val="15"/>
          <w:sz w:val="32"/>
          <w:szCs w:val="32"/>
        </w:rPr>
        <w:t>开展“学好党史守初心、强化信仰增本领”学习教育，要坚持以习近平新时代中国特色社会主义思想为指导，深入学习贯彻党的十九大和十九届二中、三中、四中、五中全会精神，深入学习贯彻习近平总书记在党史学习教育动员大会上的重要讲话精神，紧紧围绕学史明理、学史增信、学史崇德、学史力行，紧密结合学校</w:t>
      </w:r>
      <w:r>
        <w:rPr>
          <w:rFonts w:hint="eastAsia" w:ascii="仿宋" w:hAnsi="仿宋" w:eastAsia="仿宋" w:cs="仿宋"/>
          <w:color w:val="auto"/>
          <w:spacing w:val="15"/>
          <w:sz w:val="32"/>
          <w:szCs w:val="32"/>
          <w:lang w:val="en-US" w:eastAsia="zh-CN"/>
        </w:rPr>
        <w:t>学生</w:t>
      </w:r>
      <w:r>
        <w:rPr>
          <w:rFonts w:hint="eastAsia" w:ascii="仿宋" w:hAnsi="仿宋" w:eastAsia="仿宋" w:cs="仿宋"/>
          <w:color w:val="auto"/>
          <w:spacing w:val="15"/>
          <w:sz w:val="32"/>
          <w:szCs w:val="32"/>
        </w:rPr>
        <w:t>工作实际，创新教育形式，丰富教育内容，推动主题学习教育活动融入</w:t>
      </w:r>
      <w:r>
        <w:rPr>
          <w:rFonts w:hint="eastAsia" w:ascii="仿宋" w:hAnsi="仿宋" w:eastAsia="仿宋" w:cs="仿宋"/>
          <w:color w:val="auto"/>
          <w:spacing w:val="15"/>
          <w:sz w:val="32"/>
          <w:szCs w:val="32"/>
          <w:lang w:val="en-US" w:eastAsia="zh-CN"/>
        </w:rPr>
        <w:t>管理育人、</w:t>
      </w:r>
      <w:r>
        <w:rPr>
          <w:rFonts w:hint="eastAsia" w:ascii="仿宋" w:hAnsi="仿宋" w:eastAsia="仿宋" w:cs="仿宋"/>
          <w:color w:val="auto"/>
          <w:spacing w:val="15"/>
          <w:sz w:val="32"/>
          <w:szCs w:val="32"/>
        </w:rPr>
        <w:t>文化育人、网络育人、实践育人</w:t>
      </w:r>
      <w:r>
        <w:rPr>
          <w:rFonts w:hint="eastAsia" w:ascii="仿宋" w:hAnsi="仿宋" w:eastAsia="仿宋" w:cs="仿宋"/>
          <w:color w:val="auto"/>
          <w:spacing w:val="15"/>
          <w:sz w:val="32"/>
          <w:szCs w:val="32"/>
          <w:lang w:eastAsia="zh-CN"/>
        </w:rPr>
        <w:t>、</w:t>
      </w:r>
      <w:r>
        <w:rPr>
          <w:rFonts w:hint="eastAsia" w:ascii="仿宋" w:hAnsi="仿宋" w:eastAsia="仿宋" w:cs="仿宋"/>
          <w:color w:val="auto"/>
          <w:spacing w:val="15"/>
          <w:sz w:val="32"/>
          <w:szCs w:val="32"/>
          <w:lang w:val="en-US" w:eastAsia="zh-CN"/>
        </w:rPr>
        <w:t>资助育人、心理育人</w:t>
      </w:r>
      <w:r>
        <w:rPr>
          <w:rFonts w:hint="eastAsia" w:ascii="仿宋" w:hAnsi="仿宋" w:eastAsia="仿宋" w:cs="仿宋"/>
          <w:color w:val="auto"/>
          <w:spacing w:val="15"/>
          <w:sz w:val="32"/>
          <w:szCs w:val="32"/>
        </w:rPr>
        <w:t>等日常工作，贯穿学生思想政治教育、管理服务全过程，落实立德树人根本任务。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 w:hAnsi="仿宋" w:eastAsia="仿宋" w:cs="仿宋"/>
          <w:b/>
          <w:bCs/>
          <w:color w:val="auto"/>
          <w:sz w:val="32"/>
          <w:szCs w:val="32"/>
        </w:rPr>
      </w:pPr>
      <w:r>
        <w:rPr>
          <w:rFonts w:hint="eastAsia" w:ascii="黑体" w:hAnsi="黑体" w:eastAsia="黑体" w:cs="黑体"/>
          <w:b/>
          <w:bCs/>
          <w:color w:val="auto"/>
          <w:sz w:val="32"/>
          <w:szCs w:val="32"/>
        </w:rPr>
        <w:t>四、</w:t>
      </w:r>
      <w:r>
        <w:rPr>
          <w:rFonts w:hint="eastAsia" w:ascii="黑体" w:hAnsi="黑体" w:eastAsia="黑体" w:cs="黑体"/>
          <w:b/>
          <w:bCs/>
          <w:color w:val="auto"/>
          <w:sz w:val="32"/>
          <w:szCs w:val="32"/>
          <w:lang w:val="en-US" w:eastAsia="zh-CN"/>
        </w:rPr>
        <w:t>学习</w:t>
      </w:r>
      <w:r>
        <w:rPr>
          <w:rFonts w:hint="eastAsia" w:ascii="黑体" w:hAnsi="黑体" w:eastAsia="黑体" w:cs="黑体"/>
          <w:b/>
          <w:bCs/>
          <w:color w:val="auto"/>
          <w:sz w:val="32"/>
          <w:szCs w:val="32"/>
        </w:rPr>
        <w:t>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Style w:val="8"/>
          <w:rFonts w:hint="eastAsia" w:ascii="楷体" w:hAnsi="楷体" w:eastAsia="楷体" w:cs="楷体"/>
          <w:color w:val="auto"/>
          <w:kern w:val="0"/>
          <w:sz w:val="32"/>
          <w:szCs w:val="32"/>
          <w:lang w:val="en-US" w:eastAsia="zh-CN" w:bidi="ar"/>
        </w:rPr>
      </w:pPr>
      <w:r>
        <w:rPr>
          <w:rStyle w:val="8"/>
          <w:rFonts w:hint="eastAsia" w:ascii="楷体" w:hAnsi="楷体" w:eastAsia="楷体" w:cs="楷体"/>
          <w:color w:val="auto"/>
          <w:kern w:val="0"/>
          <w:sz w:val="32"/>
          <w:szCs w:val="32"/>
          <w:lang w:val="en-US" w:eastAsia="zh-CN" w:bidi="ar"/>
        </w:rPr>
        <w:t>（一）进行个人自学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根据自身情况，充分利用网络、报纸、学习强国、“海师微学工”微信公众号、四史教育读本等平台，认真研学重要讲话、经典著作、党史故事，观看优秀党史主题影视作品，把个人自学贯穿始终。全体学生工作干部要积极参加党史学习教育，按时完成各项学习任务，为广大学生作出表率。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Style w:val="8"/>
          <w:rFonts w:hint="eastAsia" w:ascii="楷体" w:hAnsi="楷体" w:eastAsia="楷体" w:cs="楷体"/>
          <w:color w:val="auto"/>
          <w:kern w:val="0"/>
          <w:sz w:val="32"/>
          <w:szCs w:val="32"/>
          <w:lang w:val="en-US" w:eastAsia="zh-CN" w:bidi="ar"/>
        </w:rPr>
      </w:pPr>
      <w:r>
        <w:rPr>
          <w:rStyle w:val="8"/>
          <w:rFonts w:hint="eastAsia" w:ascii="楷体" w:hAnsi="楷体" w:eastAsia="楷体" w:cs="楷体"/>
          <w:color w:val="auto"/>
          <w:kern w:val="0"/>
          <w:sz w:val="32"/>
          <w:szCs w:val="32"/>
          <w:lang w:val="en-US" w:eastAsia="zh-CN" w:bidi="ar"/>
        </w:rPr>
        <w:t>（二）组织集中学习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要结合实际开展主题突出、特色鲜明、形式多样的学习活动。要选购或编印一定的党史学习资料，以学生工作研讨会暨辅导员论坛、主题班会、学生工作周例会、辅导员沙龙、辅导员培训等形式，围绕新民主主义革命、社会主义革命和建设、改革开放、中国特色社会主义新时代等专题，开展系列党史学习研讨会，发挥好组织化学习优势，引导师生赓续红色血脉、担当时代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Style w:val="8"/>
          <w:rFonts w:hint="eastAsia" w:ascii="楷体" w:hAnsi="楷体" w:eastAsia="楷体" w:cs="楷体"/>
          <w:color w:val="auto"/>
          <w:kern w:val="0"/>
          <w:sz w:val="32"/>
          <w:szCs w:val="32"/>
          <w:lang w:val="en-US" w:eastAsia="zh-CN" w:bidi="ar"/>
        </w:rPr>
      </w:pPr>
      <w:r>
        <w:rPr>
          <w:rStyle w:val="8"/>
          <w:rFonts w:hint="eastAsia" w:ascii="楷体" w:hAnsi="楷体" w:eastAsia="楷体" w:cs="楷体"/>
          <w:color w:val="auto"/>
          <w:kern w:val="0"/>
          <w:sz w:val="32"/>
          <w:szCs w:val="32"/>
          <w:lang w:val="en-US" w:eastAsia="zh-CN" w:bidi="ar"/>
        </w:rPr>
        <w:t>（三）开展专题讲学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 w:hAnsi="仿宋" w:eastAsia="仿宋" w:cs="仿宋"/>
          <w:color w:val="auto"/>
          <w:kern w:val="0"/>
          <w:sz w:val="32"/>
          <w:szCs w:val="32"/>
          <w:lang w:val="en-US" w:eastAsia="zh-CN" w:bidi="ar"/>
        </w:rPr>
      </w:pPr>
      <w:r>
        <w:rPr>
          <w:rStyle w:val="8"/>
          <w:rFonts w:hint="eastAsia" w:ascii="仿宋" w:hAnsi="仿宋" w:eastAsia="仿宋" w:cs="仿宋"/>
          <w:b w:val="0"/>
          <w:bCs/>
          <w:color w:val="auto"/>
          <w:kern w:val="0"/>
          <w:sz w:val="32"/>
          <w:szCs w:val="32"/>
          <w:lang w:val="en-US" w:eastAsia="zh-CN" w:bidi="ar"/>
        </w:rPr>
        <w:t>通过“名师名家讲坛”等平台，</w:t>
      </w:r>
      <w:r>
        <w:rPr>
          <w:rFonts w:hint="eastAsia" w:ascii="仿宋" w:hAnsi="仿宋" w:eastAsia="仿宋" w:cs="仿宋"/>
          <w:b w:val="0"/>
          <w:bCs/>
          <w:color w:val="auto"/>
          <w:kern w:val="0"/>
          <w:sz w:val="32"/>
          <w:szCs w:val="32"/>
          <w:lang w:val="en-US" w:eastAsia="zh-CN" w:bidi="ar"/>
        </w:rPr>
        <w:t>邀请校内外名</w:t>
      </w:r>
      <w:r>
        <w:rPr>
          <w:rFonts w:hint="eastAsia" w:ascii="仿宋" w:hAnsi="仿宋" w:eastAsia="仿宋" w:cs="仿宋"/>
          <w:color w:val="auto"/>
          <w:kern w:val="0"/>
          <w:sz w:val="32"/>
          <w:szCs w:val="32"/>
          <w:lang w:val="en-US" w:eastAsia="zh-CN" w:bidi="ar"/>
        </w:rPr>
        <w:t>师大家和专家学者对党史进行解读和阐释，生动讲好党史故事。从学生工作队伍中遴选成立大学生思想政治理论宣讲团，通过开展小范围、互动式、个性化主题宣讲，与学生面对面讲好党的故事，引导他们听党话、跟党走。 举行军事理论课教研会暨“党史学习教育”集体备课会，结合党史、军史、近现代著名战役、英雄楷模、红色故事等素材，设计教学专题，将党史学习教育融入课程。依托2021年学生工作课题，立项建设一批党史学习教育类研究课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80" w:lineRule="exact"/>
        <w:ind w:left="0" w:right="0" w:firstLine="645"/>
        <w:jc w:val="left"/>
        <w:textAlignment w:val="auto"/>
        <w:rPr>
          <w:rStyle w:val="8"/>
          <w:rFonts w:hint="eastAsia" w:ascii="楷体" w:hAnsi="楷体" w:eastAsia="楷体" w:cs="楷体"/>
          <w:color w:val="auto"/>
          <w:kern w:val="0"/>
          <w:sz w:val="32"/>
          <w:szCs w:val="32"/>
          <w:lang w:val="en-US" w:eastAsia="zh-CN" w:bidi="ar"/>
        </w:rPr>
      </w:pPr>
      <w:r>
        <w:rPr>
          <w:rStyle w:val="8"/>
          <w:rFonts w:hint="eastAsia" w:ascii="楷体" w:hAnsi="楷体" w:eastAsia="楷体" w:cs="楷体"/>
          <w:color w:val="auto"/>
          <w:kern w:val="0"/>
          <w:sz w:val="32"/>
          <w:szCs w:val="32"/>
          <w:lang w:val="en-US" w:eastAsia="zh-CN" w:bidi="ar"/>
        </w:rPr>
        <w:t>（四）参与互动学习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80" w:lineRule="exact"/>
        <w:ind w:left="0" w:right="0" w:firstLine="645"/>
        <w:jc w:val="left"/>
        <w:textAlignment w:val="auto"/>
        <w:rPr>
          <w:rFonts w:hint="default" w:ascii="仿宋" w:hAnsi="仿宋" w:eastAsia="仿宋" w:cs="仿宋"/>
          <w:color w:val="auto"/>
          <w:sz w:val="32"/>
          <w:szCs w:val="32"/>
          <w:lang w:val="en-US" w:eastAsia="zh-CN"/>
        </w:rPr>
      </w:pPr>
      <w:r>
        <w:rPr>
          <w:rStyle w:val="8"/>
          <w:rFonts w:hint="eastAsia" w:ascii="仿宋" w:hAnsi="仿宋" w:eastAsia="仿宋" w:cs="仿宋"/>
          <w:b w:val="0"/>
          <w:bCs/>
          <w:color w:val="auto"/>
          <w:kern w:val="0"/>
          <w:sz w:val="32"/>
          <w:szCs w:val="32"/>
          <w:lang w:val="en-US" w:eastAsia="zh-CN" w:bidi="ar"/>
        </w:rPr>
        <w:t>各学院要以“党旗接力、代代传承”为主题组织开展党史知识进校园活动，以班级为单位开展党旗接力、红色故事演讲</w:t>
      </w:r>
      <w:r>
        <w:rPr>
          <w:rFonts w:hint="eastAsia" w:ascii="仿宋" w:hAnsi="仿宋" w:eastAsia="仿宋" w:cs="仿宋"/>
          <w:color w:val="auto"/>
          <w:kern w:val="0"/>
          <w:sz w:val="32"/>
          <w:szCs w:val="32"/>
          <w:lang w:val="en-US" w:eastAsia="zh-CN" w:bidi="ar"/>
        </w:rPr>
        <w:t>等形式多样的党史学校教育活动，并动员学生自主参与“网上重走长征路”暨推动“四史”教育竞答、全国大学生党史知识竞答大会“千校学生云答题”等活动。要</w:t>
      </w:r>
      <w:r>
        <w:rPr>
          <w:rFonts w:hint="eastAsia" w:ascii="仿宋" w:hAnsi="仿宋" w:eastAsia="仿宋" w:cs="仿宋"/>
          <w:color w:val="auto"/>
          <w:sz w:val="32"/>
          <w:szCs w:val="32"/>
        </w:rPr>
        <w:t>抓住重要时间节点，在“五四”期间、七月上旬、国庆前后，分别组织开展</w:t>
      </w:r>
      <w:r>
        <w:rPr>
          <w:rFonts w:hint="eastAsia" w:ascii="仿宋" w:hAnsi="仿宋" w:eastAsia="仿宋" w:cs="仿宋"/>
          <w:color w:val="auto"/>
          <w:sz w:val="32"/>
          <w:szCs w:val="32"/>
          <w:lang w:val="en-US" w:eastAsia="zh-CN"/>
        </w:rPr>
        <w:t>相关</w:t>
      </w:r>
      <w:r>
        <w:rPr>
          <w:rFonts w:hint="eastAsia" w:ascii="仿宋" w:hAnsi="仿宋" w:eastAsia="仿宋" w:cs="仿宋"/>
          <w:color w:val="auto"/>
          <w:sz w:val="32"/>
          <w:szCs w:val="32"/>
        </w:rPr>
        <w:t>主题</w:t>
      </w:r>
      <w:r>
        <w:rPr>
          <w:rFonts w:hint="eastAsia" w:ascii="仿宋" w:hAnsi="仿宋" w:eastAsia="仿宋" w:cs="仿宋"/>
          <w:color w:val="auto"/>
          <w:sz w:val="32"/>
          <w:szCs w:val="32"/>
          <w:lang w:val="en-US" w:eastAsia="zh-CN"/>
        </w:rPr>
        <w:t>实践教育</w:t>
      </w:r>
      <w:r>
        <w:rPr>
          <w:rFonts w:hint="eastAsia" w:ascii="仿宋" w:hAnsi="仿宋" w:eastAsia="仿宋" w:cs="仿宋"/>
          <w:color w:val="auto"/>
          <w:sz w:val="32"/>
          <w:szCs w:val="32"/>
        </w:rPr>
        <w:t>活动，教育</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铭记党的关怀、了解发展成就、增强奋斗意识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提升报国情怀。要精心遴选一批优秀红色影视作品对学生进行展播，开展红色影视文化宣传教育活动。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80" w:lineRule="exact"/>
        <w:ind w:left="0" w:right="0" w:firstLine="645"/>
        <w:jc w:val="left"/>
        <w:textAlignment w:val="auto"/>
        <w:rPr>
          <w:rStyle w:val="8"/>
          <w:rFonts w:hint="eastAsia" w:ascii="楷体" w:hAnsi="楷体" w:eastAsia="楷体" w:cs="楷体"/>
          <w:color w:val="auto"/>
          <w:sz w:val="32"/>
          <w:szCs w:val="32"/>
          <w:lang w:val="en-US" w:eastAsia="zh-CN"/>
        </w:rPr>
      </w:pPr>
      <w:r>
        <w:rPr>
          <w:rStyle w:val="8"/>
          <w:rFonts w:hint="eastAsia" w:ascii="楷体" w:hAnsi="楷体" w:eastAsia="楷体" w:cs="楷体"/>
          <w:color w:val="auto"/>
          <w:sz w:val="32"/>
          <w:szCs w:val="32"/>
          <w:lang w:eastAsia="zh-CN"/>
        </w:rPr>
        <w:t>（</w:t>
      </w:r>
      <w:r>
        <w:rPr>
          <w:rStyle w:val="8"/>
          <w:rFonts w:hint="eastAsia" w:ascii="楷体" w:hAnsi="楷体" w:eastAsia="楷体" w:cs="楷体"/>
          <w:color w:val="auto"/>
          <w:sz w:val="32"/>
          <w:szCs w:val="32"/>
          <w:lang w:val="en-US" w:eastAsia="zh-CN"/>
        </w:rPr>
        <w:t>五</w:t>
      </w:r>
      <w:r>
        <w:rPr>
          <w:rStyle w:val="8"/>
          <w:rFonts w:hint="eastAsia" w:ascii="楷体" w:hAnsi="楷体" w:eastAsia="楷体" w:cs="楷体"/>
          <w:color w:val="auto"/>
          <w:sz w:val="32"/>
          <w:szCs w:val="32"/>
          <w:lang w:eastAsia="zh-CN"/>
        </w:rPr>
        <w:t>）</w:t>
      </w:r>
      <w:r>
        <w:rPr>
          <w:rStyle w:val="8"/>
          <w:rFonts w:hint="eastAsia" w:ascii="楷体" w:hAnsi="楷体" w:eastAsia="楷体" w:cs="楷体"/>
          <w:color w:val="auto"/>
          <w:sz w:val="32"/>
          <w:szCs w:val="32"/>
          <w:lang w:val="en-US" w:eastAsia="zh-CN"/>
        </w:rPr>
        <w:t>提升学习实效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80" w:lineRule="exact"/>
        <w:ind w:left="0" w:right="0" w:firstLine="645"/>
        <w:jc w:val="left"/>
        <w:textAlignment w:val="auto"/>
        <w:rPr>
          <w:rFonts w:hint="default" w:ascii="仿宋" w:hAnsi="仿宋" w:eastAsia="仿宋" w:cs="仿宋"/>
          <w:color w:val="auto"/>
          <w:sz w:val="32"/>
          <w:szCs w:val="32"/>
          <w:lang w:val="en-US" w:eastAsia="zh-CN"/>
        </w:rPr>
      </w:pPr>
      <w:r>
        <w:rPr>
          <w:rStyle w:val="8"/>
          <w:rFonts w:hint="eastAsia" w:ascii="仿宋" w:hAnsi="仿宋" w:eastAsia="仿宋" w:cs="仿宋"/>
          <w:b w:val="0"/>
          <w:bCs/>
          <w:color w:val="auto"/>
          <w:sz w:val="32"/>
          <w:szCs w:val="32"/>
        </w:rPr>
        <w:t>知是行之始，行是知之成。学习党史</w:t>
      </w:r>
      <w:r>
        <w:rPr>
          <w:rStyle w:val="8"/>
          <w:rFonts w:hint="eastAsia" w:ascii="仿宋" w:hAnsi="仿宋" w:eastAsia="仿宋" w:cs="仿宋"/>
          <w:b w:val="0"/>
          <w:bCs/>
          <w:color w:val="auto"/>
          <w:sz w:val="32"/>
          <w:szCs w:val="32"/>
          <w:lang w:val="en-US" w:eastAsia="zh-CN"/>
        </w:rPr>
        <w:t>要</w:t>
      </w:r>
      <w:r>
        <w:rPr>
          <w:rStyle w:val="8"/>
          <w:rFonts w:hint="eastAsia" w:ascii="仿宋" w:hAnsi="仿宋" w:eastAsia="仿宋" w:cs="仿宋"/>
          <w:b w:val="0"/>
          <w:bCs/>
          <w:color w:val="auto"/>
          <w:sz w:val="32"/>
          <w:szCs w:val="32"/>
        </w:rPr>
        <w:t>同总结经验、观照现实、推动工作结合起来，同解决实际问题结合起来</w:t>
      </w:r>
      <w:r>
        <w:rPr>
          <w:rStyle w:val="8"/>
          <w:rFonts w:hint="eastAsia" w:ascii="仿宋" w:hAnsi="仿宋" w:eastAsia="仿宋" w:cs="仿宋"/>
          <w:b w:val="0"/>
          <w:bCs/>
          <w:color w:val="auto"/>
          <w:sz w:val="32"/>
          <w:szCs w:val="32"/>
          <w:lang w:eastAsia="zh-CN"/>
        </w:rPr>
        <w:t>。</w:t>
      </w:r>
      <w:r>
        <w:rPr>
          <w:rStyle w:val="8"/>
          <w:rFonts w:hint="eastAsia" w:ascii="仿宋" w:hAnsi="仿宋" w:eastAsia="仿宋" w:cs="仿宋"/>
          <w:b w:val="0"/>
          <w:bCs/>
          <w:color w:val="auto"/>
          <w:sz w:val="32"/>
          <w:szCs w:val="32"/>
          <w:lang w:val="en-US" w:eastAsia="zh-CN"/>
        </w:rPr>
        <w:t>要通过党史学习教育，增强师生信仰，提升工作本领，强化工作实效。要</w:t>
      </w:r>
      <w:r>
        <w:rPr>
          <w:rFonts w:hint="eastAsia" w:ascii="仿宋" w:hAnsi="仿宋" w:eastAsia="仿宋" w:cs="仿宋"/>
          <w:color w:val="auto"/>
          <w:sz w:val="32"/>
          <w:szCs w:val="32"/>
        </w:rPr>
        <w:t>结合</w:t>
      </w:r>
      <w:r>
        <w:rPr>
          <w:rFonts w:hint="eastAsia" w:ascii="仿宋" w:hAnsi="仿宋" w:eastAsia="仿宋" w:cs="仿宋"/>
          <w:color w:val="auto"/>
          <w:sz w:val="32"/>
          <w:szCs w:val="32"/>
          <w:lang w:val="en-US" w:eastAsia="zh-CN"/>
        </w:rPr>
        <w:t>学生思想政治教育工作</w:t>
      </w:r>
      <w:r>
        <w:rPr>
          <w:rFonts w:hint="eastAsia" w:ascii="仿宋" w:hAnsi="仿宋" w:eastAsia="仿宋" w:cs="仿宋"/>
          <w:color w:val="auto"/>
          <w:sz w:val="32"/>
          <w:szCs w:val="32"/>
        </w:rPr>
        <w:t>实际，开展服务</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主题实践活动，</w:t>
      </w:r>
      <w:r>
        <w:rPr>
          <w:rFonts w:hint="eastAsia" w:ascii="仿宋" w:hAnsi="仿宋" w:eastAsia="仿宋" w:cs="仿宋"/>
          <w:color w:val="auto"/>
          <w:sz w:val="32"/>
          <w:szCs w:val="32"/>
          <w:lang w:val="en-US" w:eastAsia="zh-CN"/>
        </w:rPr>
        <w:t>在学生日常管理、思想教育、心理辅导、学业帮扶、矛盾化解、精准资助、国防征兵等方面列出问题清单和责任清单，针对存在问题出实招、办实事，</w:t>
      </w:r>
      <w:r>
        <w:rPr>
          <w:rFonts w:hint="eastAsia" w:ascii="仿宋" w:hAnsi="仿宋" w:eastAsia="仿宋" w:cs="仿宋"/>
          <w:color w:val="auto"/>
          <w:sz w:val="32"/>
          <w:szCs w:val="32"/>
        </w:rPr>
        <w:t>力所能及为</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办一</w:t>
      </w:r>
      <w:r>
        <w:rPr>
          <w:rFonts w:hint="eastAsia" w:ascii="仿宋" w:hAnsi="仿宋" w:eastAsia="仿宋" w:cs="仿宋"/>
          <w:color w:val="auto"/>
          <w:sz w:val="32"/>
          <w:szCs w:val="32"/>
          <w:lang w:val="en-US" w:eastAsia="zh-CN"/>
        </w:rPr>
        <w:t>些</w:t>
      </w:r>
      <w:r>
        <w:rPr>
          <w:rFonts w:hint="eastAsia" w:ascii="仿宋" w:hAnsi="仿宋" w:eastAsia="仿宋" w:cs="仿宋"/>
          <w:color w:val="auto"/>
          <w:sz w:val="32"/>
          <w:szCs w:val="32"/>
        </w:rPr>
        <w:t>看得见、摸得着的实事</w:t>
      </w:r>
      <w:r>
        <w:rPr>
          <w:rFonts w:hint="eastAsia" w:ascii="仿宋" w:hAnsi="仿宋" w:eastAsia="仿宋" w:cs="仿宋"/>
          <w:color w:val="auto"/>
          <w:sz w:val="32"/>
          <w:szCs w:val="32"/>
          <w:lang w:val="en-US" w:eastAsia="zh-CN"/>
        </w:rPr>
        <w:t>和暖心事。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703" w:firstLineChars="200"/>
        <w:jc w:val="both"/>
        <w:textAlignment w:val="auto"/>
        <w:rPr>
          <w:rFonts w:hint="eastAsia" w:ascii="黑体" w:hAnsi="黑体" w:eastAsia="黑体" w:cs="黑体"/>
          <w:b/>
          <w:bCs/>
          <w:color w:val="auto"/>
          <w:sz w:val="32"/>
          <w:szCs w:val="32"/>
        </w:rPr>
      </w:pPr>
      <w:r>
        <w:rPr>
          <w:rFonts w:hint="eastAsia" w:ascii="黑体" w:hAnsi="黑体" w:eastAsia="黑体" w:cs="黑体"/>
          <w:b/>
          <w:bCs/>
          <w:color w:val="auto"/>
          <w:spacing w:val="15"/>
          <w:sz w:val="32"/>
          <w:szCs w:val="32"/>
        </w:rPr>
        <w:t>五、工作要求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 w:hAnsi="楷体" w:eastAsia="楷体" w:cs="楷体"/>
          <w:color w:val="auto"/>
          <w:sz w:val="32"/>
          <w:szCs w:val="32"/>
        </w:rPr>
      </w:pPr>
      <w:r>
        <w:rPr>
          <w:rStyle w:val="8"/>
          <w:rFonts w:hint="eastAsia" w:ascii="楷体" w:hAnsi="楷体" w:eastAsia="楷体" w:cs="楷体"/>
          <w:color w:val="auto"/>
          <w:sz w:val="32"/>
          <w:szCs w:val="32"/>
          <w:lang w:eastAsia="zh-CN"/>
        </w:rPr>
        <w:t>（</w:t>
      </w:r>
      <w:r>
        <w:rPr>
          <w:rStyle w:val="8"/>
          <w:rFonts w:hint="eastAsia" w:ascii="楷体" w:hAnsi="楷体" w:eastAsia="楷体" w:cs="楷体"/>
          <w:color w:val="auto"/>
          <w:sz w:val="32"/>
          <w:szCs w:val="32"/>
          <w:lang w:val="en-US" w:eastAsia="zh-CN"/>
        </w:rPr>
        <w:t>一</w:t>
      </w:r>
      <w:r>
        <w:rPr>
          <w:rStyle w:val="8"/>
          <w:rFonts w:hint="eastAsia" w:ascii="楷体" w:hAnsi="楷体" w:eastAsia="楷体" w:cs="楷体"/>
          <w:color w:val="auto"/>
          <w:sz w:val="32"/>
          <w:szCs w:val="32"/>
          <w:lang w:eastAsia="zh-CN"/>
        </w:rPr>
        <w:t>）</w:t>
      </w:r>
      <w:r>
        <w:rPr>
          <w:rStyle w:val="8"/>
          <w:rFonts w:hint="eastAsia" w:ascii="楷体" w:hAnsi="楷体" w:eastAsia="楷体" w:cs="楷体"/>
          <w:color w:val="auto"/>
          <w:sz w:val="32"/>
          <w:szCs w:val="32"/>
        </w:rPr>
        <w:t>高度重视落实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要充分认识党史学习教育活动的重要意义，将党史学习教育与思想政治教育工作联系起来、与学院长期坚持的学生品牌工作联动起来、与推进“三全育人”综合改革结合起来、与迎接建党100周年统筹起来，建立健全工作机制，协同推进重点任务落实落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 w:hAnsi="楷体" w:eastAsia="楷体" w:cs="楷体"/>
          <w:color w:val="auto"/>
          <w:sz w:val="32"/>
          <w:szCs w:val="32"/>
        </w:rPr>
      </w:pPr>
      <w:r>
        <w:rPr>
          <w:rStyle w:val="8"/>
          <w:rFonts w:hint="eastAsia" w:ascii="楷体" w:hAnsi="楷体" w:eastAsia="楷体" w:cs="楷体"/>
          <w:color w:val="auto"/>
          <w:sz w:val="32"/>
          <w:szCs w:val="32"/>
          <w:lang w:eastAsia="zh-CN"/>
        </w:rPr>
        <w:t>（</w:t>
      </w:r>
      <w:r>
        <w:rPr>
          <w:rStyle w:val="8"/>
          <w:rFonts w:hint="eastAsia" w:ascii="楷体" w:hAnsi="楷体" w:eastAsia="楷体" w:cs="楷体"/>
          <w:color w:val="auto"/>
          <w:sz w:val="32"/>
          <w:szCs w:val="32"/>
          <w:lang w:val="en-US" w:eastAsia="zh-CN"/>
        </w:rPr>
        <w:t>二</w:t>
      </w:r>
      <w:r>
        <w:rPr>
          <w:rStyle w:val="8"/>
          <w:rFonts w:hint="eastAsia" w:ascii="楷体" w:hAnsi="楷体" w:eastAsia="楷体" w:cs="楷体"/>
          <w:color w:val="auto"/>
          <w:sz w:val="32"/>
          <w:szCs w:val="32"/>
          <w:lang w:eastAsia="zh-CN"/>
        </w:rPr>
        <w:t>）</w:t>
      </w:r>
      <w:r>
        <w:rPr>
          <w:rStyle w:val="8"/>
          <w:rFonts w:hint="eastAsia" w:ascii="楷体" w:hAnsi="楷体" w:eastAsia="楷体" w:cs="楷体"/>
          <w:color w:val="auto"/>
          <w:sz w:val="32"/>
          <w:szCs w:val="32"/>
        </w:rPr>
        <w:t>坚持正确导向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 w:hAnsi="仿宋" w:eastAsia="仿宋" w:cs="仿宋"/>
          <w:color w:val="auto"/>
          <w:sz w:val="32"/>
          <w:szCs w:val="32"/>
          <w:lang w:val="en-US"/>
        </w:rPr>
      </w:pPr>
      <w:r>
        <w:rPr>
          <w:rFonts w:hint="eastAsia" w:ascii="仿宋" w:hAnsi="仿宋" w:eastAsia="仿宋" w:cs="仿宋"/>
          <w:color w:val="auto"/>
          <w:kern w:val="0"/>
          <w:sz w:val="32"/>
          <w:szCs w:val="32"/>
          <w:lang w:val="en-US" w:eastAsia="zh-CN" w:bidi="ar"/>
        </w:rPr>
        <w:t>坚持马克思主义历史观，以习近平总书记在党史学习教育动员大会上的重要讲话为指引，牢牢把握党的历史发展的主题和主线、主流和本质，突出成就教育，突出知史励今，旗帜鲜明反对历史虚无主义，坚决抵制歪曲和丑化党的历史的错误倾向。要进一步感悟思想伟力，增强用党的创新理论武装全党的政治自觉，做到培根铸魂、启智润心、立德树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 w:hAnsi="楷体" w:eastAsia="楷体" w:cs="楷体"/>
          <w:color w:val="auto"/>
          <w:sz w:val="32"/>
          <w:szCs w:val="32"/>
        </w:rPr>
      </w:pPr>
      <w:r>
        <w:rPr>
          <w:rStyle w:val="8"/>
          <w:rFonts w:hint="eastAsia" w:ascii="楷体" w:hAnsi="楷体" w:eastAsia="楷体" w:cs="楷体"/>
          <w:color w:val="auto"/>
          <w:sz w:val="32"/>
          <w:szCs w:val="32"/>
          <w:lang w:eastAsia="zh-CN"/>
        </w:rPr>
        <w:t>（</w:t>
      </w:r>
      <w:r>
        <w:rPr>
          <w:rStyle w:val="8"/>
          <w:rFonts w:hint="eastAsia" w:ascii="楷体" w:hAnsi="楷体" w:eastAsia="楷体" w:cs="楷体"/>
          <w:color w:val="auto"/>
          <w:sz w:val="32"/>
          <w:szCs w:val="32"/>
          <w:lang w:val="en-US" w:eastAsia="zh-CN"/>
        </w:rPr>
        <w:t>三</w:t>
      </w:r>
      <w:r>
        <w:rPr>
          <w:rStyle w:val="8"/>
          <w:rFonts w:hint="eastAsia" w:ascii="楷体" w:hAnsi="楷体" w:eastAsia="楷体" w:cs="楷体"/>
          <w:color w:val="auto"/>
          <w:sz w:val="32"/>
          <w:szCs w:val="32"/>
          <w:lang w:eastAsia="zh-CN"/>
        </w:rPr>
        <w:t>）</w:t>
      </w:r>
      <w:r>
        <w:rPr>
          <w:rStyle w:val="8"/>
          <w:rFonts w:hint="eastAsia" w:ascii="楷体" w:hAnsi="楷体" w:eastAsia="楷体" w:cs="楷体"/>
          <w:color w:val="auto"/>
          <w:sz w:val="32"/>
          <w:szCs w:val="32"/>
        </w:rPr>
        <w:t>加强组织领导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要建立健全党史学习教育工作机构，明确责任人和联络员，结合学院工作实际，系统谋划统筹开展，依托学院学生工作特色，积极培育和创建党史学习教育品牌活动，确保学习教育不流于形式，让学习教育成果入心入脑入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 w:hAnsi="楷体" w:eastAsia="楷体" w:cs="楷体"/>
          <w:color w:val="auto"/>
          <w:sz w:val="32"/>
          <w:szCs w:val="32"/>
        </w:rPr>
      </w:pPr>
      <w:r>
        <w:rPr>
          <w:rStyle w:val="8"/>
          <w:rFonts w:hint="eastAsia" w:ascii="楷体" w:hAnsi="楷体" w:eastAsia="楷体" w:cs="楷体"/>
          <w:color w:val="auto"/>
          <w:sz w:val="32"/>
          <w:szCs w:val="32"/>
          <w:lang w:eastAsia="zh-CN"/>
        </w:rPr>
        <w:t>（</w:t>
      </w:r>
      <w:r>
        <w:rPr>
          <w:rStyle w:val="8"/>
          <w:rFonts w:hint="eastAsia" w:ascii="楷体" w:hAnsi="楷体" w:eastAsia="楷体" w:cs="楷体"/>
          <w:color w:val="auto"/>
          <w:sz w:val="32"/>
          <w:szCs w:val="32"/>
          <w:lang w:val="en-US" w:eastAsia="zh-CN"/>
        </w:rPr>
        <w:t>四</w:t>
      </w:r>
      <w:r>
        <w:rPr>
          <w:rStyle w:val="8"/>
          <w:rFonts w:hint="eastAsia" w:ascii="楷体" w:hAnsi="楷体" w:eastAsia="楷体" w:cs="楷体"/>
          <w:color w:val="auto"/>
          <w:sz w:val="32"/>
          <w:szCs w:val="32"/>
          <w:lang w:eastAsia="zh-CN"/>
        </w:rPr>
        <w:t>）</w:t>
      </w:r>
      <w:r>
        <w:rPr>
          <w:rStyle w:val="8"/>
          <w:rFonts w:hint="eastAsia" w:ascii="楷体" w:hAnsi="楷体" w:eastAsia="楷体" w:cs="楷体"/>
          <w:color w:val="auto"/>
          <w:sz w:val="32"/>
          <w:szCs w:val="32"/>
        </w:rPr>
        <w:t>做好宣传报道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要将党史学习教育作为统领全年思想宣传工作的主题，组织所属各类媒体平台认真做好宣传工作，充分展示学习教育的过程、意义，充分展示广大学生学习党史、坚定信念、紧跟党走的学习成效，营造浓厚的学校氛围。各学院要及时将党史学习教育开展情况及时报学生工作部（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right"/>
        <w:textAlignment w:val="auto"/>
        <w:rPr>
          <w:rFonts w:hint="eastAsia" w:ascii="仿宋" w:hAnsi="仿宋" w:eastAsia="仿宋" w:cs="仿宋"/>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right"/>
        <w:textAlignment w:val="auto"/>
        <w:rPr>
          <w:rFonts w:hint="eastAsia" w:ascii="仿宋" w:hAnsi="仿宋" w:eastAsia="仿宋" w:cs="仿宋"/>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right"/>
        <w:textAlignment w:val="auto"/>
        <w:rPr>
          <w:rFonts w:hint="eastAsia" w:ascii="仿宋" w:hAnsi="仿宋" w:eastAsia="仿宋" w:cs="仿宋"/>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right"/>
        <w:textAlignment w:val="auto"/>
        <w:rPr>
          <w:rFonts w:hint="eastAsia" w:ascii="仿宋" w:hAnsi="仿宋" w:eastAsia="仿宋" w:cs="仿宋"/>
          <w:color w:val="auto"/>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lang w:val="en-US" w:eastAsia="zh-CN"/>
        </w:rPr>
        <w:t xml:space="preserve">中共海南师范大学委员会学生工作部  </w:t>
      </w:r>
    </w:p>
    <w:p>
      <w:pPr>
        <w:keepNext w:val="0"/>
        <w:keepLines w:val="0"/>
        <w:pageBreakBefore w:val="0"/>
        <w:kinsoku/>
        <w:wordWrap/>
        <w:overflowPunct/>
        <w:topLinePunct w:val="0"/>
        <w:autoSpaceDE/>
        <w:autoSpaceDN/>
        <w:bidi w:val="0"/>
        <w:adjustRightInd/>
        <w:snapToGrid/>
        <w:spacing w:line="580" w:lineRule="exact"/>
        <w:ind w:firstLine="4800" w:firstLineChars="15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海南师范大学学生处</w:t>
      </w:r>
    </w:p>
    <w:p>
      <w:pPr>
        <w:pStyle w:val="3"/>
        <w:keepNext w:val="0"/>
        <w:keepLines w:val="0"/>
        <w:pageBreakBefore w:val="0"/>
        <w:kinsoku/>
        <w:wordWrap/>
        <w:overflowPunct/>
        <w:topLinePunct w:val="0"/>
        <w:autoSpaceDE/>
        <w:autoSpaceDN/>
        <w:bidi w:val="0"/>
        <w:adjustRightInd/>
        <w:snapToGrid/>
        <w:spacing w:line="580" w:lineRule="exact"/>
        <w:ind w:firstLine="0"/>
        <w:jc w:val="left"/>
        <w:textAlignment w:val="auto"/>
        <w:rPr>
          <w:rFonts w:hint="eastAsia" w:ascii="仿宋" w:hAnsi="仿宋" w:eastAsia="仿宋" w:cs="仿宋"/>
          <w:color w:val="auto"/>
          <w:spacing w:val="24"/>
          <w:sz w:val="32"/>
          <w:szCs w:val="32"/>
        </w:rPr>
      </w:pPr>
      <w:r>
        <w:rPr>
          <w:rFonts w:hint="eastAsia" w:ascii="仿宋" w:hAnsi="仿宋" w:eastAsia="仿宋" w:cs="仿宋"/>
          <w:color w:val="auto"/>
          <w:spacing w:val="24"/>
          <w:sz w:val="32"/>
          <w:szCs w:val="32"/>
        </w:rPr>
        <w:t xml:space="preserve">                   </w:t>
      </w:r>
      <w:r>
        <w:rPr>
          <w:rFonts w:hint="eastAsia" w:ascii="仿宋" w:hAnsi="仿宋" w:eastAsia="仿宋" w:cs="仿宋"/>
          <w:b w:val="0"/>
          <w:bCs w:val="0"/>
          <w:color w:val="auto"/>
          <w:spacing w:val="24"/>
          <w:sz w:val="32"/>
          <w:szCs w:val="32"/>
        </w:rPr>
        <w:t xml:space="preserve">   </w:t>
      </w:r>
      <w:r>
        <w:rPr>
          <w:rFonts w:hint="eastAsia" w:ascii="仿宋" w:hAnsi="仿宋" w:eastAsia="仿宋" w:cs="仿宋"/>
          <w:b w:val="0"/>
          <w:bCs w:val="0"/>
          <w:color w:val="auto"/>
          <w:spacing w:val="24"/>
          <w:sz w:val="32"/>
          <w:szCs w:val="32"/>
          <w:lang w:val="en-US" w:eastAsia="zh-CN"/>
        </w:rPr>
        <w:t xml:space="preserve">  </w:t>
      </w:r>
      <w:r>
        <w:rPr>
          <w:rFonts w:hint="eastAsia" w:ascii="仿宋" w:hAnsi="仿宋" w:eastAsia="仿宋" w:cs="仿宋"/>
          <w:b w:val="0"/>
          <w:bCs w:val="0"/>
          <w:color w:val="auto"/>
          <w:spacing w:val="24"/>
          <w:sz w:val="32"/>
          <w:szCs w:val="32"/>
        </w:rPr>
        <w:t>20</w:t>
      </w:r>
      <w:r>
        <w:rPr>
          <w:rFonts w:hint="eastAsia" w:ascii="仿宋" w:hAnsi="仿宋" w:eastAsia="仿宋" w:cs="仿宋"/>
          <w:b w:val="0"/>
          <w:bCs w:val="0"/>
          <w:color w:val="auto"/>
          <w:spacing w:val="24"/>
          <w:sz w:val="32"/>
          <w:szCs w:val="32"/>
          <w:lang w:val="en-US" w:eastAsia="zh-CN"/>
        </w:rPr>
        <w:t>21</w:t>
      </w:r>
      <w:r>
        <w:rPr>
          <w:rFonts w:hint="eastAsia" w:ascii="仿宋" w:hAnsi="仿宋" w:eastAsia="仿宋" w:cs="仿宋"/>
          <w:b w:val="0"/>
          <w:bCs w:val="0"/>
          <w:color w:val="auto"/>
          <w:spacing w:val="24"/>
          <w:sz w:val="32"/>
          <w:szCs w:val="32"/>
        </w:rPr>
        <w:t>年</w:t>
      </w:r>
      <w:r>
        <w:rPr>
          <w:rFonts w:hint="eastAsia" w:ascii="仿宋" w:hAnsi="仿宋" w:eastAsia="仿宋" w:cs="仿宋"/>
          <w:b w:val="0"/>
          <w:bCs w:val="0"/>
          <w:color w:val="auto"/>
          <w:spacing w:val="24"/>
          <w:sz w:val="32"/>
          <w:szCs w:val="32"/>
          <w:lang w:val="en-US" w:eastAsia="zh-CN"/>
        </w:rPr>
        <w:t>3</w:t>
      </w:r>
      <w:r>
        <w:rPr>
          <w:rFonts w:hint="eastAsia" w:ascii="仿宋" w:hAnsi="仿宋" w:eastAsia="仿宋" w:cs="仿宋"/>
          <w:b w:val="0"/>
          <w:bCs w:val="0"/>
          <w:color w:val="auto"/>
          <w:spacing w:val="24"/>
          <w:sz w:val="32"/>
          <w:szCs w:val="32"/>
        </w:rPr>
        <w:t>月</w:t>
      </w:r>
      <w:r>
        <w:rPr>
          <w:rFonts w:hint="eastAsia" w:ascii="仿宋" w:hAnsi="仿宋" w:eastAsia="仿宋" w:cs="仿宋"/>
          <w:b w:val="0"/>
          <w:bCs w:val="0"/>
          <w:color w:val="auto"/>
          <w:spacing w:val="24"/>
          <w:sz w:val="32"/>
          <w:szCs w:val="32"/>
          <w:lang w:val="en-US" w:eastAsia="zh-CN"/>
        </w:rPr>
        <w:t>24</w:t>
      </w:r>
      <w:r>
        <w:rPr>
          <w:rFonts w:hint="eastAsia" w:ascii="仿宋" w:hAnsi="仿宋" w:eastAsia="仿宋" w:cs="仿宋"/>
          <w:b w:val="0"/>
          <w:bCs w:val="0"/>
          <w:color w:val="auto"/>
          <w:spacing w:val="24"/>
          <w:sz w:val="32"/>
          <w:szCs w:val="32"/>
        </w:rPr>
        <w:t>日</w:t>
      </w:r>
    </w:p>
    <w:p>
      <w:pPr>
        <w:spacing w:line="520" w:lineRule="exact"/>
        <w:ind w:firstLine="640" w:firstLineChars="200"/>
        <w:rPr>
          <w:rStyle w:val="12"/>
          <w:rFonts w:hint="eastAsia" w:ascii="仿宋" w:hAnsi="仿宋" w:eastAsia="仿宋" w:cs="仿宋"/>
          <w:color w:val="auto"/>
          <w:sz w:val="32"/>
          <w:szCs w:val="32"/>
        </w:rPr>
      </w:pPr>
      <w:r>
        <w:rPr>
          <w:rStyle w:val="12"/>
          <w:rFonts w:hint="eastAsia" w:ascii="仿宋" w:hAnsi="仿宋" w:eastAsia="仿宋" w:cs="仿宋"/>
          <w:color w:val="auto"/>
          <w:sz w:val="32"/>
          <w:szCs w:val="32"/>
        </w:rPr>
        <w:t xml:space="preserve"> </w:t>
      </w:r>
    </w:p>
    <w:p>
      <w:pPr>
        <w:spacing w:line="520" w:lineRule="exact"/>
        <w:rPr>
          <w:rStyle w:val="12"/>
          <w:rFonts w:hint="eastAsia" w:ascii="仿宋" w:hAnsi="仿宋" w:eastAsia="仿宋" w:cs="仿宋"/>
          <w:color w:val="auto"/>
          <w:sz w:val="32"/>
          <w:szCs w:val="32"/>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p>
    <w:p>
      <w:pPr>
        <w:spacing w:line="560" w:lineRule="exact"/>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u w:val="single"/>
        </w:rPr>
        <w:t>抄  送：学校领导 党政办</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组织部</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宣传部</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团委</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教务处                                     </w:t>
      </w:r>
    </w:p>
    <w:p>
      <w:pPr>
        <w:spacing w:line="560" w:lineRule="exact"/>
        <w:ind w:left="7200" w:hanging="5580" w:hangingChars="2250"/>
        <w:rPr>
          <w:rFonts w:hint="eastAsia" w:ascii="仿宋" w:hAnsi="仿宋" w:eastAsia="仿宋" w:cs="仿宋"/>
          <w:color w:val="auto"/>
          <w:kern w:val="0"/>
          <w:sz w:val="32"/>
          <w:szCs w:val="32"/>
        </w:rPr>
      </w:pPr>
      <w:r>
        <w:rPr>
          <w:rFonts w:hint="eastAsia" w:ascii="仿宋" w:hAnsi="仿宋" w:eastAsia="仿宋" w:cs="仿宋"/>
          <w:color w:val="auto"/>
          <w:spacing w:val="-20"/>
          <w:w w:val="90"/>
          <w:kern w:val="0"/>
          <w:sz w:val="32"/>
          <w:szCs w:val="32"/>
          <w:u w:val="single"/>
          <w:lang w:val="en-US" w:eastAsia="zh-CN"/>
        </w:rPr>
        <w:t>中共海南师范大学委员会学生工作部</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20</w:t>
      </w:r>
      <w:r>
        <w:rPr>
          <w:rFonts w:hint="eastAsia" w:ascii="仿宋" w:hAnsi="仿宋" w:eastAsia="仿宋" w:cs="仿宋"/>
          <w:color w:val="auto"/>
          <w:kern w:val="0"/>
          <w:sz w:val="32"/>
          <w:szCs w:val="32"/>
          <w:u w:val="single"/>
          <w:lang w:val="en-US" w:eastAsia="zh-CN"/>
        </w:rPr>
        <w:t>21</w:t>
      </w:r>
      <w:r>
        <w:rPr>
          <w:rFonts w:hint="eastAsia" w:ascii="仿宋" w:hAnsi="仿宋" w:eastAsia="仿宋" w:cs="仿宋"/>
          <w:color w:val="auto"/>
          <w:kern w:val="0"/>
          <w:sz w:val="32"/>
          <w:szCs w:val="32"/>
          <w:u w:val="single"/>
        </w:rPr>
        <w:t>年</w:t>
      </w:r>
      <w:r>
        <w:rPr>
          <w:rFonts w:hint="eastAsia" w:ascii="仿宋" w:hAnsi="仿宋" w:eastAsia="仿宋" w:cs="仿宋"/>
          <w:color w:val="auto"/>
          <w:kern w:val="0"/>
          <w:sz w:val="32"/>
          <w:szCs w:val="32"/>
          <w:u w:val="single"/>
          <w:lang w:val="en-US" w:eastAsia="zh-CN"/>
        </w:rPr>
        <w:t>3</w:t>
      </w:r>
      <w:r>
        <w:rPr>
          <w:rFonts w:hint="eastAsia" w:ascii="仿宋" w:hAnsi="仿宋" w:eastAsia="仿宋" w:cs="仿宋"/>
          <w:color w:val="auto"/>
          <w:kern w:val="0"/>
          <w:sz w:val="32"/>
          <w:szCs w:val="32"/>
          <w:u w:val="single"/>
        </w:rPr>
        <w:t>月</w:t>
      </w:r>
      <w:r>
        <w:rPr>
          <w:rFonts w:hint="eastAsia" w:ascii="仿宋" w:hAnsi="仿宋" w:eastAsia="仿宋" w:cs="仿宋"/>
          <w:color w:val="auto"/>
          <w:kern w:val="0"/>
          <w:sz w:val="32"/>
          <w:szCs w:val="32"/>
          <w:u w:val="single"/>
          <w:lang w:val="en-US" w:eastAsia="zh-CN"/>
        </w:rPr>
        <w:t>24</w:t>
      </w:r>
      <w:r>
        <w:rPr>
          <w:rFonts w:hint="eastAsia" w:ascii="仿宋" w:hAnsi="仿宋" w:eastAsia="仿宋" w:cs="仿宋"/>
          <w:color w:val="auto"/>
          <w:kern w:val="0"/>
          <w:sz w:val="32"/>
          <w:szCs w:val="32"/>
          <w:u w:val="single"/>
        </w:rPr>
        <w:t xml:space="preserve">日印   </w:t>
      </w:r>
      <w:r>
        <w:rPr>
          <w:rFonts w:hint="eastAsia" w:ascii="仿宋" w:hAnsi="仿宋" w:eastAsia="仿宋" w:cs="仿宋"/>
          <w:color w:val="auto"/>
          <w:kern w:val="0"/>
          <w:sz w:val="32"/>
          <w:szCs w:val="32"/>
        </w:rPr>
        <w:t xml:space="preserve"> </w:t>
      </w:r>
    </w:p>
    <w:p>
      <w:pPr>
        <w:spacing w:line="560" w:lineRule="exact"/>
        <w:ind w:firstLine="6080" w:firstLineChars="1900"/>
        <w:rPr>
          <w:rFonts w:hint="eastAsia" w:ascii="仿宋" w:hAnsi="仿宋" w:eastAsia="仿宋" w:cs="仿宋"/>
          <w:color w:val="auto"/>
          <w:sz w:val="32"/>
          <w:szCs w:val="32"/>
        </w:rPr>
      </w:pPr>
      <w:r>
        <w:rPr>
          <w:rFonts w:hint="eastAsia" w:ascii="仿宋" w:hAnsi="仿宋" w:eastAsia="仿宋" w:cs="仿宋"/>
          <w:color w:val="auto"/>
          <w:kern w:val="0"/>
          <w:sz w:val="32"/>
          <w:szCs w:val="32"/>
        </w:rPr>
        <w:t>（共印40份）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36D2"/>
    <w:rsid w:val="013C5280"/>
    <w:rsid w:val="01A565C3"/>
    <w:rsid w:val="01E35A63"/>
    <w:rsid w:val="027D321E"/>
    <w:rsid w:val="02D33501"/>
    <w:rsid w:val="033D7CD0"/>
    <w:rsid w:val="0375119D"/>
    <w:rsid w:val="04402B5E"/>
    <w:rsid w:val="0472546B"/>
    <w:rsid w:val="04A73BBA"/>
    <w:rsid w:val="04EF0D9A"/>
    <w:rsid w:val="059566EE"/>
    <w:rsid w:val="05EE6FAE"/>
    <w:rsid w:val="061F7ECD"/>
    <w:rsid w:val="06285021"/>
    <w:rsid w:val="072B78E2"/>
    <w:rsid w:val="073835E5"/>
    <w:rsid w:val="07ED1622"/>
    <w:rsid w:val="08411427"/>
    <w:rsid w:val="097B50F2"/>
    <w:rsid w:val="097C6370"/>
    <w:rsid w:val="09F31C72"/>
    <w:rsid w:val="0A1836BF"/>
    <w:rsid w:val="0ABA396B"/>
    <w:rsid w:val="0AFE4B5A"/>
    <w:rsid w:val="0C192CF6"/>
    <w:rsid w:val="0C770ED2"/>
    <w:rsid w:val="0CA065EE"/>
    <w:rsid w:val="0CE341EB"/>
    <w:rsid w:val="0DF57E8F"/>
    <w:rsid w:val="0F0457DC"/>
    <w:rsid w:val="11680648"/>
    <w:rsid w:val="11BA75C7"/>
    <w:rsid w:val="11C278F7"/>
    <w:rsid w:val="121C7A7A"/>
    <w:rsid w:val="12901004"/>
    <w:rsid w:val="129F6000"/>
    <w:rsid w:val="16022BE5"/>
    <w:rsid w:val="160371CD"/>
    <w:rsid w:val="16B01FE5"/>
    <w:rsid w:val="16F0578D"/>
    <w:rsid w:val="17CA4CBF"/>
    <w:rsid w:val="18957ACF"/>
    <w:rsid w:val="191B7240"/>
    <w:rsid w:val="19880A7A"/>
    <w:rsid w:val="1ABF1F1E"/>
    <w:rsid w:val="1AD07FEE"/>
    <w:rsid w:val="1B706626"/>
    <w:rsid w:val="1C992824"/>
    <w:rsid w:val="1DA0336F"/>
    <w:rsid w:val="1EEC7B64"/>
    <w:rsid w:val="1FE94243"/>
    <w:rsid w:val="21435068"/>
    <w:rsid w:val="21B0794E"/>
    <w:rsid w:val="222D500F"/>
    <w:rsid w:val="237E08AC"/>
    <w:rsid w:val="23DD09CC"/>
    <w:rsid w:val="244367A8"/>
    <w:rsid w:val="2494538C"/>
    <w:rsid w:val="259D0B43"/>
    <w:rsid w:val="25BD5337"/>
    <w:rsid w:val="25CC0C99"/>
    <w:rsid w:val="261F6653"/>
    <w:rsid w:val="26BD2402"/>
    <w:rsid w:val="275B0E7F"/>
    <w:rsid w:val="27A466FB"/>
    <w:rsid w:val="27D51460"/>
    <w:rsid w:val="27E90AB7"/>
    <w:rsid w:val="28733BBF"/>
    <w:rsid w:val="293B3083"/>
    <w:rsid w:val="29403F60"/>
    <w:rsid w:val="299C08BF"/>
    <w:rsid w:val="29A31B87"/>
    <w:rsid w:val="2A5F30A1"/>
    <w:rsid w:val="2AD32E21"/>
    <w:rsid w:val="2B0D3FCD"/>
    <w:rsid w:val="2B1D3043"/>
    <w:rsid w:val="2B62017E"/>
    <w:rsid w:val="2C7827A1"/>
    <w:rsid w:val="2D7A50AC"/>
    <w:rsid w:val="2D8421D4"/>
    <w:rsid w:val="2DC61278"/>
    <w:rsid w:val="2E07701B"/>
    <w:rsid w:val="2E275B4F"/>
    <w:rsid w:val="2E3400CB"/>
    <w:rsid w:val="2E5A1635"/>
    <w:rsid w:val="2EAB395D"/>
    <w:rsid w:val="2EEF553A"/>
    <w:rsid w:val="2F98739D"/>
    <w:rsid w:val="303F02C5"/>
    <w:rsid w:val="304B2C5C"/>
    <w:rsid w:val="30F13B8C"/>
    <w:rsid w:val="311820A9"/>
    <w:rsid w:val="31916DE5"/>
    <w:rsid w:val="31C01A06"/>
    <w:rsid w:val="32CC2D4A"/>
    <w:rsid w:val="32E54B9D"/>
    <w:rsid w:val="33467590"/>
    <w:rsid w:val="33DC35BD"/>
    <w:rsid w:val="34155788"/>
    <w:rsid w:val="349340DE"/>
    <w:rsid w:val="349D3600"/>
    <w:rsid w:val="3562479E"/>
    <w:rsid w:val="363C551D"/>
    <w:rsid w:val="365E1665"/>
    <w:rsid w:val="369C08A4"/>
    <w:rsid w:val="369D2B25"/>
    <w:rsid w:val="37276CDC"/>
    <w:rsid w:val="374038D4"/>
    <w:rsid w:val="37786A96"/>
    <w:rsid w:val="378671DB"/>
    <w:rsid w:val="38145580"/>
    <w:rsid w:val="38C475C0"/>
    <w:rsid w:val="38E139AA"/>
    <w:rsid w:val="390C3AB0"/>
    <w:rsid w:val="398C3C29"/>
    <w:rsid w:val="39CC15DE"/>
    <w:rsid w:val="3A5C5314"/>
    <w:rsid w:val="3AE647D3"/>
    <w:rsid w:val="3B797A5F"/>
    <w:rsid w:val="3BC522B2"/>
    <w:rsid w:val="3C4D148A"/>
    <w:rsid w:val="3DCD12B9"/>
    <w:rsid w:val="3E3C47B7"/>
    <w:rsid w:val="3EC0752E"/>
    <w:rsid w:val="3FD542AE"/>
    <w:rsid w:val="3FF3158F"/>
    <w:rsid w:val="40CF13DC"/>
    <w:rsid w:val="40F61F45"/>
    <w:rsid w:val="41D80FBE"/>
    <w:rsid w:val="41EF285A"/>
    <w:rsid w:val="42120E31"/>
    <w:rsid w:val="42924EFD"/>
    <w:rsid w:val="42B104BC"/>
    <w:rsid w:val="43BC1A3F"/>
    <w:rsid w:val="448665AA"/>
    <w:rsid w:val="44F914CC"/>
    <w:rsid w:val="457F42E4"/>
    <w:rsid w:val="458050FE"/>
    <w:rsid w:val="46433BDF"/>
    <w:rsid w:val="48120AE3"/>
    <w:rsid w:val="48352DF1"/>
    <w:rsid w:val="483A6146"/>
    <w:rsid w:val="488A1232"/>
    <w:rsid w:val="497444C7"/>
    <w:rsid w:val="49B12F87"/>
    <w:rsid w:val="4A923662"/>
    <w:rsid w:val="4AD25570"/>
    <w:rsid w:val="4C383BCE"/>
    <w:rsid w:val="4D9E02E5"/>
    <w:rsid w:val="4E206312"/>
    <w:rsid w:val="4E867392"/>
    <w:rsid w:val="50B069BD"/>
    <w:rsid w:val="51D401DE"/>
    <w:rsid w:val="51FA7937"/>
    <w:rsid w:val="52233976"/>
    <w:rsid w:val="52400CEE"/>
    <w:rsid w:val="52F03F0E"/>
    <w:rsid w:val="52FA15B0"/>
    <w:rsid w:val="539D5C6F"/>
    <w:rsid w:val="53D735F4"/>
    <w:rsid w:val="53F64E6E"/>
    <w:rsid w:val="54522852"/>
    <w:rsid w:val="54D10C8A"/>
    <w:rsid w:val="54DF728F"/>
    <w:rsid w:val="551E04EF"/>
    <w:rsid w:val="557821C2"/>
    <w:rsid w:val="562E6D90"/>
    <w:rsid w:val="56BE74D5"/>
    <w:rsid w:val="575563D6"/>
    <w:rsid w:val="58560601"/>
    <w:rsid w:val="586136ED"/>
    <w:rsid w:val="58DC02AF"/>
    <w:rsid w:val="59B40BEE"/>
    <w:rsid w:val="5A5C01E1"/>
    <w:rsid w:val="5A701CAF"/>
    <w:rsid w:val="5BEC2455"/>
    <w:rsid w:val="5C0F4191"/>
    <w:rsid w:val="5C823B58"/>
    <w:rsid w:val="5E607CE0"/>
    <w:rsid w:val="5E8645B4"/>
    <w:rsid w:val="5F364CB0"/>
    <w:rsid w:val="607C0CA6"/>
    <w:rsid w:val="60D92AC4"/>
    <w:rsid w:val="61793E85"/>
    <w:rsid w:val="635A3281"/>
    <w:rsid w:val="646F32D9"/>
    <w:rsid w:val="66714C8F"/>
    <w:rsid w:val="669643FE"/>
    <w:rsid w:val="66A202CD"/>
    <w:rsid w:val="66E86573"/>
    <w:rsid w:val="677F437F"/>
    <w:rsid w:val="687F7C43"/>
    <w:rsid w:val="68BE6433"/>
    <w:rsid w:val="69434FDD"/>
    <w:rsid w:val="69950D3D"/>
    <w:rsid w:val="6AF973D5"/>
    <w:rsid w:val="6B3173B8"/>
    <w:rsid w:val="6B5709E7"/>
    <w:rsid w:val="6BBF7F96"/>
    <w:rsid w:val="6CA26BBB"/>
    <w:rsid w:val="6CD34E55"/>
    <w:rsid w:val="6DD7605E"/>
    <w:rsid w:val="6EFD07C7"/>
    <w:rsid w:val="6FC04D64"/>
    <w:rsid w:val="717833F1"/>
    <w:rsid w:val="719C19EA"/>
    <w:rsid w:val="71EC52C5"/>
    <w:rsid w:val="725772DB"/>
    <w:rsid w:val="72EE7FCE"/>
    <w:rsid w:val="732B31C1"/>
    <w:rsid w:val="74027C43"/>
    <w:rsid w:val="748C136B"/>
    <w:rsid w:val="74A6673F"/>
    <w:rsid w:val="75164FD4"/>
    <w:rsid w:val="76AB1555"/>
    <w:rsid w:val="79143AD9"/>
    <w:rsid w:val="7B1C216B"/>
    <w:rsid w:val="7BA5460F"/>
    <w:rsid w:val="7D4E6EC8"/>
    <w:rsid w:val="7E067458"/>
    <w:rsid w:val="7E2A2141"/>
    <w:rsid w:val="7F37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widowControl w:val="0"/>
      <w:spacing w:after="0"/>
      <w:ind w:firstLine="560"/>
      <w:jc w:val="both"/>
    </w:pPr>
    <w:rPr>
      <w:rFonts w:ascii="Times New Roman" w:hAnsi="Times New Roman" w:eastAsia="宋体" w:cs="宋体"/>
      <w:b/>
      <w:bCs/>
      <w:kern w:val="2"/>
      <w:sz w:val="28"/>
      <w:szCs w:val="28"/>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Emphasis"/>
    <w:basedOn w:val="7"/>
    <w:qFormat/>
    <w:uiPriority w:val="0"/>
    <w:rPr>
      <w:i/>
    </w:rPr>
  </w:style>
  <w:style w:type="character" w:styleId="11">
    <w:name w:val="Hyperlink"/>
    <w:basedOn w:val="7"/>
    <w:qFormat/>
    <w:uiPriority w:val="0"/>
    <w:rPr>
      <w:color w:val="0000FF"/>
      <w:u w:val="single"/>
    </w:rPr>
  </w:style>
  <w:style w:type="character" w:customStyle="1" w:styleId="12">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2021-03-18T02:55:00Z</dcterms:created>
  <dc:creator>zwm</dc:creator>
  <cp:lastModifiedBy>朱卫华</cp:lastModifiedBy>
  <dcterms:modified xsi:type="dcterms:W3CDTF">2021-03-24T02:07:08Z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451C5724BF6242B0AFD960AF85E39528</vt:lpwstr>
  </property>
</Properties>
</file>