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6A" w:rsidRDefault="00DA4643">
      <w:pPr>
        <w:widowControl/>
        <w:shd w:val="clear" w:color="auto" w:fill="FFFFFF"/>
        <w:spacing w:line="360" w:lineRule="auto"/>
        <w:rPr>
          <w:rFonts w:ascii="宋体" w:hAnsi="宋体" w:cs="宋体"/>
          <w:b/>
          <w:bCs/>
          <w:color w:val="FF0000"/>
          <w:spacing w:val="-23"/>
          <w:w w:val="90"/>
          <w:kern w:val="0"/>
          <w:sz w:val="84"/>
          <w:szCs w:val="8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FF0000"/>
          <w:spacing w:val="-23"/>
          <w:w w:val="90"/>
          <w:kern w:val="0"/>
          <w:sz w:val="84"/>
          <w:szCs w:val="84"/>
        </w:rPr>
        <w:t>海南师范大学人民武装部</w:t>
      </w:r>
    </w:p>
    <w:p w:rsidR="00961D6A" w:rsidRDefault="00961D6A">
      <w:pPr>
        <w:widowControl/>
        <w:shd w:val="clear" w:color="auto" w:fill="FFFFFF"/>
        <w:spacing w:line="360" w:lineRule="auto"/>
        <w:jc w:val="center"/>
        <w:rPr>
          <w:rFonts w:ascii="宋体" w:hAnsi="宋体"/>
          <w:kern w:val="0"/>
          <w:sz w:val="28"/>
          <w:szCs w:val="28"/>
        </w:rPr>
      </w:pPr>
    </w:p>
    <w:p w:rsidR="00961D6A" w:rsidRDefault="00DA4643">
      <w:pPr>
        <w:widowControl/>
        <w:shd w:val="clear" w:color="auto" w:fill="FFFFFF"/>
        <w:spacing w:line="360" w:lineRule="auto"/>
        <w:jc w:val="center"/>
        <w:rPr>
          <w:rFonts w:ascii="仿宋" w:eastAsia="仿宋" w:hAnsi="仿宋" w:cs="仿宋"/>
          <w:bCs/>
          <w:color w:val="FF0000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海师武装函</w:t>
      </w:r>
      <w:r>
        <w:rPr>
          <w:rFonts w:ascii="仿宋" w:eastAsia="仿宋" w:hAnsi="仿宋" w:cs="仿宋" w:hint="eastAsia"/>
          <w:kern w:val="0"/>
          <w:sz w:val="32"/>
          <w:szCs w:val="32"/>
        </w:rPr>
        <w:t>[201</w:t>
      </w:r>
      <w:r>
        <w:rPr>
          <w:rFonts w:ascii="仿宋" w:eastAsia="仿宋" w:hAnsi="仿宋" w:cs="仿宋" w:hint="eastAsia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kern w:val="0"/>
          <w:sz w:val="32"/>
          <w:szCs w:val="32"/>
        </w:rPr>
        <w:t>]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号</w:t>
      </w:r>
    </w:p>
    <w:p w:rsidR="00961D6A" w:rsidRDefault="00961D6A">
      <w:pPr>
        <w:pStyle w:val="a4"/>
        <w:spacing w:beforeAutospacing="0" w:afterAutospacing="0"/>
        <w:jc w:val="center"/>
        <w:rPr>
          <w:rFonts w:ascii="Arial" w:hAnsi="Arial" w:cs="Arial"/>
          <w:sz w:val="36"/>
          <w:szCs w:val="36"/>
        </w:rPr>
      </w:pPr>
      <w:r w:rsidRPr="00961D6A">
        <w:pict>
          <v:line id="_x0000_s1026" style="position:absolute;left:0;text-align:left;z-index:251660288" from="-.7pt,4.6pt" to="456.05pt,4.65pt" strokecolor="red" strokeweight="4.5pt">
            <v:stroke linestyle="thickThin"/>
          </v:line>
        </w:pict>
      </w:r>
    </w:p>
    <w:p w:rsidR="00961D6A" w:rsidRDefault="00961D6A">
      <w:pPr>
        <w:jc w:val="center"/>
        <w:rPr>
          <w:rFonts w:ascii="宋体" w:hAnsi="宋体"/>
          <w:b/>
          <w:sz w:val="36"/>
          <w:szCs w:val="36"/>
        </w:rPr>
      </w:pPr>
    </w:p>
    <w:p w:rsidR="00961D6A" w:rsidRDefault="00DA4643">
      <w:pPr>
        <w:widowControl/>
        <w:spacing w:line="705" w:lineRule="atLeast"/>
        <w:jc w:val="center"/>
        <w:rPr>
          <w:rFonts w:asciiTheme="majorEastAsia" w:eastAsiaTheme="majorEastAsia" w:hAnsiTheme="majorEastAsia" w:cs="Times New Roman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44"/>
          <w:szCs w:val="44"/>
          <w:shd w:val="clear" w:color="auto" w:fill="FFFFFF"/>
        </w:rPr>
        <w:t>关于开展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44"/>
          <w:szCs w:val="44"/>
          <w:shd w:val="clear" w:color="auto" w:fill="FFFFFF"/>
        </w:rPr>
        <w:t>第二届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44"/>
          <w:szCs w:val="44"/>
          <w:shd w:val="clear" w:color="auto" w:fill="FFFFFF"/>
        </w:rPr>
        <w:t>国防教育文化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44"/>
          <w:szCs w:val="44"/>
          <w:shd w:val="clear" w:color="auto" w:fill="FFFFFF"/>
        </w:rPr>
        <w:t>节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44"/>
          <w:szCs w:val="44"/>
          <w:shd w:val="clear" w:color="auto" w:fill="FFFFFF"/>
        </w:rPr>
        <w:t>系列教育活动的通知</w:t>
      </w:r>
    </w:p>
    <w:p w:rsidR="00961D6A" w:rsidRDefault="00DA4643">
      <w:pPr>
        <w:widowControl/>
        <w:spacing w:before="315" w:line="555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各学院：</w:t>
      </w:r>
    </w:p>
    <w:p w:rsidR="00961D6A" w:rsidRDefault="00DA4643">
      <w:pPr>
        <w:widowControl/>
        <w:spacing w:line="555" w:lineRule="atLeas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为推动党的十九大关于“加强全民国防教育”战略部署蓬勃兴起、落地见效，进一步拓展大学生国防教育渠道，不断增强学生的国防意识，激发学生的爱国热情，积极营造大学生“关心国防、热爱国防、支持国防、建设国防”的良好氛围，经研究决定，在全校范围内开展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“第二届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国防教育文化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节”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系列教育活动，现将有关事宜通知如下。</w:t>
      </w:r>
    </w:p>
    <w:p w:rsidR="00961D6A" w:rsidRDefault="00DA4643">
      <w:pPr>
        <w:widowControl/>
        <w:spacing w:line="555" w:lineRule="atLeas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一、活动目的</w:t>
      </w:r>
    </w:p>
    <w:p w:rsidR="00961D6A" w:rsidRDefault="00DA4643">
      <w:pPr>
        <w:widowControl/>
        <w:spacing w:line="555" w:lineRule="atLeas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高校国防教育是新时期大学生思想政治教育的重要内容，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应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围绕立德树人根本任务，以国防教育文化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节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为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抓手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大力开展以爱国主义为主旋律的国防教育，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全面提升学生的国防安全意识，激发学生的爱国热情，丰富大学生国防教育形式，积极营造大学生关心支持国防和军队建设的良好氛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lastRenderedPageBreak/>
        <w:t>围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鼓励广大同学自觉担当起中华民族伟大复兴的历史重任，为实现强军梦、中国梦而刻苦学习、矢志努力。</w:t>
      </w:r>
    </w:p>
    <w:p w:rsidR="00961D6A" w:rsidRDefault="00DA4643">
      <w:pPr>
        <w:widowControl/>
        <w:spacing w:line="555" w:lineRule="atLeas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二、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活动主题</w:t>
      </w:r>
    </w:p>
    <w:p w:rsidR="00961D6A" w:rsidRDefault="00DA4643">
      <w:pPr>
        <w:widowControl/>
        <w:spacing w:line="555" w:lineRule="atLeas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心系家国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筑梦国防</w:t>
      </w:r>
    </w:p>
    <w:p w:rsidR="00961D6A" w:rsidRDefault="00DA4643">
      <w:pPr>
        <w:widowControl/>
        <w:spacing w:line="555" w:lineRule="atLeas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三、活动时间</w:t>
      </w:r>
    </w:p>
    <w:p w:rsidR="00961D6A" w:rsidRDefault="00DA4643">
      <w:pPr>
        <w:widowControl/>
        <w:spacing w:line="555" w:lineRule="atLeast"/>
        <w:ind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201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月</w:t>
      </w:r>
    </w:p>
    <w:p w:rsidR="00961D6A" w:rsidRDefault="00DA4643">
      <w:pPr>
        <w:widowControl/>
        <w:spacing w:line="555" w:lineRule="atLeas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四、活动内容</w:t>
      </w:r>
    </w:p>
    <w:p w:rsidR="00961D6A" w:rsidRDefault="00DA4643">
      <w:pPr>
        <w:widowControl/>
        <w:spacing w:line="555" w:lineRule="atLeas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加强大学生应征入伍政策宣传。认真落实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海南省《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普通高等学校征兵工作规范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试行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》（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琼征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(2019] 6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号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）和《海南省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2019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年度征兵宣传教育案》（琼征联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[2019] 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号）文件精神，以形势教育、爱国主义宣传、先进典型宣扬、政策法规解读为重点，突出适龄大学生群体，采取上下联动、全面互动、精准发动等方法，积极运用传统媒体和新兴媒体，广泛深入地开展征兵宣传教育活动，强化全民国防意识，激发广大优秀适龄青年尤其是大学生参军报国热情，鼓励更多高素质青年应征入伍，为高质量完成年度征兵任务提供有力思想舆论支持。</w:t>
      </w:r>
    </w:p>
    <w:p w:rsidR="00961D6A" w:rsidRDefault="00DA4643">
      <w:pPr>
        <w:widowControl/>
        <w:spacing w:line="555" w:lineRule="atLeast"/>
        <w:ind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开展国防教育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系列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活动。紧紧围绕主题，开展国防历史教育、国防形势教育和国防法规教育活动，引导广大学生树立居安思危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的忧患意识，增强大学生依法履行国防义务的责任感，在学校形成关心国防、热爱国防、支持国防、建设国防的良好氛围。具体活动安排见附件。</w:t>
      </w:r>
    </w:p>
    <w:p w:rsidR="00961D6A" w:rsidRDefault="00DA4643">
      <w:pPr>
        <w:widowControl/>
        <w:spacing w:line="555" w:lineRule="atLeas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lastRenderedPageBreak/>
        <w:t>五、工作要求</w:t>
      </w:r>
    </w:p>
    <w:p w:rsidR="00961D6A" w:rsidRDefault="00DA4643">
      <w:pPr>
        <w:widowControl/>
        <w:spacing w:line="555" w:lineRule="atLeast"/>
        <w:ind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高度重视，认真组织。各学院要充分认识大学生国防教育工作的重要性，围绕活动主题，切实加强组织领导和宣传，提升活动的实效性，动员学生广泛参与，确保各项活动顺利开展。</w:t>
      </w:r>
    </w:p>
    <w:p w:rsidR="00961D6A" w:rsidRDefault="00DA4643">
      <w:pPr>
        <w:widowControl/>
        <w:spacing w:line="555" w:lineRule="atLeast"/>
        <w:ind w:firstLine="63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凝练精华，总结提升。各学院要根据学生特点，有针对性地开展特色活动，加强活动宣传力度，并及时整理和总结文字、影像等活动资料，于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前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将本单位国防教育活动开展情况总结材料报学校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人民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武装部。</w:t>
      </w:r>
    </w:p>
    <w:p w:rsidR="00961D6A" w:rsidRDefault="00961D6A">
      <w:pPr>
        <w:widowControl/>
        <w:spacing w:line="555" w:lineRule="atLeast"/>
        <w:ind w:firstLine="63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</w:p>
    <w:p w:rsidR="00961D6A" w:rsidRDefault="00DA4643">
      <w:pPr>
        <w:widowControl/>
        <w:spacing w:line="555" w:lineRule="atLeast"/>
        <w:ind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附件：海南师范大学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第二届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国防教育文化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节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活动安排表</w:t>
      </w:r>
    </w:p>
    <w:p w:rsidR="00961D6A" w:rsidRDefault="00DA4643">
      <w:pPr>
        <w:widowControl/>
        <w:spacing w:line="555" w:lineRule="atLeast"/>
        <w:ind w:firstLine="645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            </w:t>
      </w:r>
    </w:p>
    <w:p w:rsidR="00961D6A" w:rsidRDefault="00DA4643">
      <w:pPr>
        <w:widowControl/>
        <w:spacing w:line="555" w:lineRule="atLeast"/>
        <w:ind w:firstLine="630"/>
        <w:jc w:val="righ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</w:p>
    <w:p w:rsidR="00961D6A" w:rsidRDefault="00DA4643">
      <w:pPr>
        <w:widowControl/>
        <w:spacing w:line="555" w:lineRule="atLeast"/>
        <w:ind w:firstLine="630"/>
        <w:jc w:val="righ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海南师范大学人民武装部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  </w:t>
      </w:r>
    </w:p>
    <w:p w:rsidR="00961D6A" w:rsidRDefault="00DA4643">
      <w:pPr>
        <w:widowControl/>
        <w:spacing w:line="555" w:lineRule="atLeast"/>
        <w:ind w:firstLine="630"/>
        <w:jc w:val="center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                         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201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日</w:t>
      </w:r>
    </w:p>
    <w:p w:rsidR="00961D6A" w:rsidRDefault="00961D6A">
      <w:pPr>
        <w:widowControl/>
        <w:spacing w:line="555" w:lineRule="atLeast"/>
        <w:ind w:right="30"/>
        <w:jc w:val="center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</w:p>
    <w:p w:rsidR="00961D6A" w:rsidRDefault="00961D6A">
      <w:pPr>
        <w:widowControl/>
        <w:spacing w:line="555" w:lineRule="atLeast"/>
        <w:ind w:right="3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</w:p>
    <w:p w:rsidR="00961D6A" w:rsidRDefault="00961D6A">
      <w:pPr>
        <w:widowControl/>
        <w:spacing w:line="555" w:lineRule="atLeast"/>
        <w:ind w:right="3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</w:p>
    <w:p w:rsidR="00961D6A" w:rsidRDefault="00DA4643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>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送：学校领导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党政办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组织部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宣传部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团委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教务处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中国人民解放军海口市琼山区人民武装部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</w:p>
    <w:p w:rsidR="00961D6A" w:rsidRDefault="00DA4643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>海南师范大学人民武装部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201</w:t>
      </w:r>
      <w:r>
        <w:rPr>
          <w:rFonts w:ascii="仿宋" w:eastAsia="仿宋" w:hAnsi="仿宋" w:cs="仿宋" w:hint="eastAsia"/>
          <w:sz w:val="32"/>
          <w:szCs w:val="32"/>
          <w:u w:val="single"/>
        </w:rPr>
        <w:t>9</w:t>
      </w:r>
      <w:r>
        <w:rPr>
          <w:rFonts w:ascii="仿宋" w:eastAsia="仿宋" w:hAnsi="仿宋" w:cs="仿宋" w:hint="eastAsia"/>
          <w:sz w:val="32"/>
          <w:szCs w:val="32"/>
          <w:u w:val="single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>3</w:t>
      </w:r>
      <w:r>
        <w:rPr>
          <w:rFonts w:ascii="仿宋" w:eastAsia="仿宋" w:hAnsi="仿宋" w:cs="仿宋" w:hint="eastAsia"/>
          <w:sz w:val="32"/>
          <w:szCs w:val="32"/>
          <w:u w:val="single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>2</w:t>
      </w:r>
      <w:r>
        <w:rPr>
          <w:rFonts w:ascii="仿宋" w:eastAsia="仿宋" w:hAnsi="仿宋" w:cs="仿宋" w:hint="eastAsia"/>
          <w:sz w:val="32"/>
          <w:szCs w:val="32"/>
          <w:u w:val="single"/>
        </w:rPr>
        <w:t>8</w:t>
      </w:r>
      <w:r>
        <w:rPr>
          <w:rFonts w:ascii="仿宋" w:eastAsia="仿宋" w:hAnsi="仿宋" w:cs="仿宋" w:hint="eastAsia"/>
          <w:sz w:val="32"/>
          <w:szCs w:val="32"/>
          <w:u w:val="single"/>
        </w:rPr>
        <w:t>日印发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</w:p>
    <w:p w:rsidR="00961D6A" w:rsidRDefault="00DA4643">
      <w:pPr>
        <w:jc w:val="righ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（共印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份）</w:t>
      </w:r>
    </w:p>
    <w:p w:rsidR="00961D6A" w:rsidRDefault="00DA4643">
      <w:pPr>
        <w:widowControl/>
        <w:spacing w:line="555" w:lineRule="atLeast"/>
        <w:ind w:right="30"/>
        <w:rPr>
          <w:rFonts w:ascii="仿宋" w:eastAsia="仿宋" w:hAnsi="仿宋" w:cs="仿宋"/>
          <w:sz w:val="32"/>
          <w:szCs w:val="32"/>
        </w:rPr>
      </w:pPr>
      <w:r>
        <w:rPr>
          <w:rStyle w:val="a5"/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lastRenderedPageBreak/>
        <w:t>附件：</w:t>
      </w:r>
    </w:p>
    <w:p w:rsidR="00961D6A" w:rsidRDefault="00DA4643">
      <w:pPr>
        <w:widowControl/>
        <w:spacing w:line="270" w:lineRule="atLeast"/>
        <w:jc w:val="center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海南师范大学第二届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国防教育文化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节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活动安排表</w:t>
      </w:r>
    </w:p>
    <w:tbl>
      <w:tblPr>
        <w:tblW w:w="8504" w:type="dxa"/>
        <w:jc w:val="center"/>
        <w:tblInd w:w="-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76"/>
        <w:gridCol w:w="1489"/>
        <w:gridCol w:w="1169"/>
        <w:gridCol w:w="2870"/>
      </w:tblGrid>
      <w:tr w:rsidR="00961D6A">
        <w:trPr>
          <w:trHeight w:val="450"/>
          <w:jc w:val="center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a5"/>
                <w:rFonts w:ascii="仿宋" w:eastAsia="仿宋" w:hAnsi="仿宋" w:cs="仿宋" w:hint="eastAsia"/>
                <w:kern w:val="0"/>
                <w:sz w:val="28"/>
                <w:szCs w:val="28"/>
              </w:rPr>
              <w:t>活</w:t>
            </w:r>
            <w:r>
              <w:rPr>
                <w:rStyle w:val="a5"/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仿宋" w:eastAsia="仿宋" w:hAnsi="仿宋" w:cs="仿宋" w:hint="eastAsia"/>
                <w:kern w:val="0"/>
                <w:sz w:val="28"/>
                <w:szCs w:val="28"/>
              </w:rPr>
              <w:t>动</w:t>
            </w:r>
            <w:r>
              <w:rPr>
                <w:rStyle w:val="a5"/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仿宋" w:eastAsia="仿宋" w:hAnsi="仿宋" w:cs="仿宋" w:hint="eastAsia"/>
                <w:kern w:val="0"/>
                <w:sz w:val="28"/>
                <w:szCs w:val="28"/>
              </w:rPr>
              <w:t>内</w:t>
            </w:r>
            <w:r>
              <w:rPr>
                <w:rStyle w:val="a5"/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仿宋" w:eastAsia="仿宋" w:hAnsi="仿宋" w:cs="仿宋" w:hint="eastAsia"/>
                <w:kern w:val="0"/>
                <w:sz w:val="28"/>
                <w:szCs w:val="28"/>
              </w:rPr>
              <w:t>容</w:t>
            </w:r>
          </w:p>
        </w:tc>
        <w:tc>
          <w:tcPr>
            <w:tcW w:w="14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a5"/>
                <w:rFonts w:ascii="仿宋" w:eastAsia="仿宋" w:hAnsi="仿宋" w:cs="仿宋" w:hint="eastAsia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Style w:val="a5"/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Style w:val="a5"/>
                <w:rFonts w:ascii="仿宋" w:eastAsia="仿宋" w:hAnsi="仿宋" w:cs="仿宋" w:hint="eastAsia"/>
                <w:kern w:val="0"/>
                <w:sz w:val="28"/>
                <w:szCs w:val="28"/>
              </w:rPr>
              <w:t>主办</w:t>
            </w:r>
          </w:p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a5"/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Style w:val="a5"/>
                <w:rFonts w:ascii="仿宋" w:eastAsia="仿宋" w:hAnsi="仿宋" w:cs="仿宋" w:hint="eastAsia"/>
                <w:kern w:val="0"/>
                <w:sz w:val="28"/>
                <w:szCs w:val="28"/>
              </w:rPr>
              <w:t>协办单位</w:t>
            </w:r>
          </w:p>
        </w:tc>
      </w:tr>
      <w:tr w:rsidR="00961D6A">
        <w:trPr>
          <w:trHeight w:hRule="exact" w:val="794"/>
          <w:jc w:val="center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军旅生活体验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武装部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琼山人民武装部</w:t>
            </w:r>
          </w:p>
        </w:tc>
      </w:tr>
      <w:tr w:rsidR="00961D6A">
        <w:trPr>
          <w:trHeight w:hRule="exact" w:val="794"/>
          <w:jc w:val="center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大学生征兵宣讲会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</w:p>
        </w:tc>
        <w:tc>
          <w:tcPr>
            <w:tcW w:w="1169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各学院</w:t>
            </w:r>
          </w:p>
        </w:tc>
      </w:tr>
      <w:tr w:rsidR="00961D6A">
        <w:trPr>
          <w:trHeight w:hRule="exact" w:val="794"/>
          <w:jc w:val="center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大学生应征入伍政策现场咨询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</w:p>
        </w:tc>
        <w:tc>
          <w:tcPr>
            <w:tcW w:w="1169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琼山武装部、各学院</w:t>
            </w:r>
          </w:p>
        </w:tc>
      </w:tr>
      <w:tr w:rsidR="00961D6A">
        <w:trPr>
          <w:trHeight w:hRule="exact" w:val="794"/>
          <w:jc w:val="center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升国旗仪式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</w:p>
        </w:tc>
        <w:tc>
          <w:tcPr>
            <w:tcW w:w="1169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国防军事协会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、国旗班</w:t>
            </w:r>
          </w:p>
        </w:tc>
      </w:tr>
      <w:tr w:rsidR="00961D6A">
        <w:trPr>
          <w:trHeight w:hRule="exact" w:val="794"/>
          <w:jc w:val="center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校办征兵宣传专刊</w:t>
            </w:r>
          </w:p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</w:p>
        </w:tc>
        <w:tc>
          <w:tcPr>
            <w:tcW w:w="1169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宣传部</w:t>
            </w:r>
          </w:p>
        </w:tc>
      </w:tr>
      <w:tr w:rsidR="00961D6A">
        <w:trPr>
          <w:trHeight w:hRule="exact" w:val="794"/>
          <w:jc w:val="center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大学生征兵宣传员选拔与培训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</w:p>
        </w:tc>
        <w:tc>
          <w:tcPr>
            <w:tcW w:w="1169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各学院、国防军事协会</w:t>
            </w:r>
          </w:p>
        </w:tc>
      </w:tr>
      <w:tr w:rsidR="00961D6A">
        <w:trPr>
          <w:trHeight w:hRule="exact" w:val="794"/>
          <w:jc w:val="center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国防教育协会纳新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</w:p>
        </w:tc>
        <w:tc>
          <w:tcPr>
            <w:tcW w:w="1169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国防军事协会</w:t>
            </w:r>
          </w:p>
        </w:tc>
      </w:tr>
      <w:tr w:rsidR="00961D6A">
        <w:trPr>
          <w:trHeight w:hRule="exact" w:val="794"/>
          <w:jc w:val="center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优秀退伍士兵事迹宣讲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</w:p>
        </w:tc>
        <w:tc>
          <w:tcPr>
            <w:tcW w:w="1169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国防军事协会</w:t>
            </w:r>
          </w:p>
        </w:tc>
      </w:tr>
      <w:tr w:rsidR="00961D6A">
        <w:trPr>
          <w:trHeight w:hRule="exact" w:val="794"/>
          <w:jc w:val="center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南海问题名家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报告会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-6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</w:p>
        </w:tc>
        <w:tc>
          <w:tcPr>
            <w:tcW w:w="1169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军事教研室</w:t>
            </w:r>
          </w:p>
        </w:tc>
      </w:tr>
      <w:tr w:rsidR="00961D6A">
        <w:trPr>
          <w:trHeight w:hRule="exact" w:val="989"/>
          <w:jc w:val="center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大学生征兵宣传作品</w:t>
            </w:r>
          </w:p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征集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-6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</w:p>
        </w:tc>
        <w:tc>
          <w:tcPr>
            <w:tcW w:w="1169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新闻传播与影视学院、</w:t>
            </w:r>
          </w:p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美术学院、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文学院、</w:t>
            </w:r>
          </w:p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音乐学院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、体育学院</w:t>
            </w:r>
          </w:p>
        </w:tc>
      </w:tr>
      <w:tr w:rsidR="00961D6A">
        <w:trPr>
          <w:trHeight w:hRule="exact" w:val="794"/>
          <w:jc w:val="center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主题观影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-6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</w:p>
        </w:tc>
        <w:tc>
          <w:tcPr>
            <w:tcW w:w="1169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校团委、新闻传播与影视学院、国防军事协会</w:t>
            </w:r>
          </w:p>
        </w:tc>
      </w:tr>
      <w:tr w:rsidR="00961D6A">
        <w:trPr>
          <w:trHeight w:hRule="exact" w:val="79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国防形势报告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-6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</w:p>
        </w:tc>
        <w:tc>
          <w:tcPr>
            <w:tcW w:w="1169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军事教研室</w:t>
            </w:r>
          </w:p>
        </w:tc>
      </w:tr>
      <w:tr w:rsidR="00961D6A">
        <w:trPr>
          <w:trHeight w:hRule="exact" w:val="79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预定兵</w:t>
            </w:r>
            <w:r>
              <w:rPr>
                <w:rFonts w:ascii="仿宋" w:eastAsia="仿宋" w:hAnsi="仿宋" w:cs="仿宋" w:hint="eastAsia"/>
                <w:sz w:val="24"/>
              </w:rPr>
              <w:t>学生</w:t>
            </w:r>
            <w:r>
              <w:rPr>
                <w:rFonts w:ascii="仿宋" w:eastAsia="仿宋" w:hAnsi="仿宋" w:cs="仿宋" w:hint="eastAsia"/>
                <w:sz w:val="24"/>
              </w:rPr>
              <w:t>座谈会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日</w:t>
            </w: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961D6A">
            <w:pPr>
              <w:widowControl/>
              <w:spacing w:line="306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61D6A" w:rsidRDefault="00DA4643">
            <w:pPr>
              <w:widowControl/>
              <w:spacing w:line="306" w:lineRule="atLeast"/>
              <w:ind w:firstLineChars="400" w:firstLine="96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各学院</w:t>
            </w:r>
          </w:p>
        </w:tc>
      </w:tr>
    </w:tbl>
    <w:p w:rsidR="00961D6A" w:rsidRDefault="00961D6A">
      <w:pPr>
        <w:widowControl/>
        <w:spacing w:line="555" w:lineRule="atLeast"/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</w:pPr>
    </w:p>
    <w:p w:rsidR="00961D6A" w:rsidRDefault="00961D6A"/>
    <w:sectPr w:rsidR="00961D6A" w:rsidSect="00961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DC72C48"/>
    <w:rsid w:val="001071E0"/>
    <w:rsid w:val="002C608A"/>
    <w:rsid w:val="00337F05"/>
    <w:rsid w:val="00342E46"/>
    <w:rsid w:val="00430C87"/>
    <w:rsid w:val="006A2C8C"/>
    <w:rsid w:val="00714C75"/>
    <w:rsid w:val="00827B08"/>
    <w:rsid w:val="00961D6A"/>
    <w:rsid w:val="00A22588"/>
    <w:rsid w:val="00D03A4B"/>
    <w:rsid w:val="00DA4643"/>
    <w:rsid w:val="00ED4146"/>
    <w:rsid w:val="01C51ECA"/>
    <w:rsid w:val="049117A2"/>
    <w:rsid w:val="056B39C4"/>
    <w:rsid w:val="06073747"/>
    <w:rsid w:val="08142478"/>
    <w:rsid w:val="098A63AC"/>
    <w:rsid w:val="0A1B4C14"/>
    <w:rsid w:val="0A224BAA"/>
    <w:rsid w:val="0B0F2047"/>
    <w:rsid w:val="0CE71F79"/>
    <w:rsid w:val="0CFE48C1"/>
    <w:rsid w:val="0D221086"/>
    <w:rsid w:val="0D4742A9"/>
    <w:rsid w:val="0E853744"/>
    <w:rsid w:val="0EB0162F"/>
    <w:rsid w:val="0ED41028"/>
    <w:rsid w:val="0EFE1804"/>
    <w:rsid w:val="0F091B9C"/>
    <w:rsid w:val="105437E1"/>
    <w:rsid w:val="105A0B46"/>
    <w:rsid w:val="10C878B5"/>
    <w:rsid w:val="12AF224C"/>
    <w:rsid w:val="12E971A1"/>
    <w:rsid w:val="12F05840"/>
    <w:rsid w:val="13A44EFB"/>
    <w:rsid w:val="16345D7C"/>
    <w:rsid w:val="16F80FAA"/>
    <w:rsid w:val="1798680E"/>
    <w:rsid w:val="18A27BE1"/>
    <w:rsid w:val="18F80CC7"/>
    <w:rsid w:val="1B116E7F"/>
    <w:rsid w:val="1B523160"/>
    <w:rsid w:val="1BB0190C"/>
    <w:rsid w:val="1BB440E1"/>
    <w:rsid w:val="1C403114"/>
    <w:rsid w:val="1CF02C36"/>
    <w:rsid w:val="1F20145B"/>
    <w:rsid w:val="20046323"/>
    <w:rsid w:val="222259FE"/>
    <w:rsid w:val="22525B8D"/>
    <w:rsid w:val="22E012C2"/>
    <w:rsid w:val="23480554"/>
    <w:rsid w:val="236B3FAE"/>
    <w:rsid w:val="26180853"/>
    <w:rsid w:val="287545D8"/>
    <w:rsid w:val="29712F87"/>
    <w:rsid w:val="297924C4"/>
    <w:rsid w:val="2A164204"/>
    <w:rsid w:val="2AF23CDA"/>
    <w:rsid w:val="2C724AD2"/>
    <w:rsid w:val="2C863F58"/>
    <w:rsid w:val="2CB3446B"/>
    <w:rsid w:val="2D3E437F"/>
    <w:rsid w:val="2EB043F8"/>
    <w:rsid w:val="2F3A16B3"/>
    <w:rsid w:val="2F646305"/>
    <w:rsid w:val="310E7745"/>
    <w:rsid w:val="31205274"/>
    <w:rsid w:val="32B56FFE"/>
    <w:rsid w:val="32F24666"/>
    <w:rsid w:val="33054346"/>
    <w:rsid w:val="336E59B9"/>
    <w:rsid w:val="33AF4F50"/>
    <w:rsid w:val="33DD2C5E"/>
    <w:rsid w:val="34F65DA7"/>
    <w:rsid w:val="35805E52"/>
    <w:rsid w:val="36BA5CB1"/>
    <w:rsid w:val="3724241C"/>
    <w:rsid w:val="37947349"/>
    <w:rsid w:val="384751DD"/>
    <w:rsid w:val="38AD7BDC"/>
    <w:rsid w:val="3BE473C4"/>
    <w:rsid w:val="3DC72C48"/>
    <w:rsid w:val="3E197185"/>
    <w:rsid w:val="3E811932"/>
    <w:rsid w:val="3E9325EE"/>
    <w:rsid w:val="3F68685F"/>
    <w:rsid w:val="3FB305B5"/>
    <w:rsid w:val="40287142"/>
    <w:rsid w:val="40B840DB"/>
    <w:rsid w:val="423312DD"/>
    <w:rsid w:val="42FF2158"/>
    <w:rsid w:val="458E0A2E"/>
    <w:rsid w:val="47656695"/>
    <w:rsid w:val="49890949"/>
    <w:rsid w:val="49C96CC4"/>
    <w:rsid w:val="4A62183C"/>
    <w:rsid w:val="4A887722"/>
    <w:rsid w:val="4B7B6D0B"/>
    <w:rsid w:val="4C2C2B62"/>
    <w:rsid w:val="4C72555F"/>
    <w:rsid w:val="4C75290E"/>
    <w:rsid w:val="4D5436D6"/>
    <w:rsid w:val="4DA25F41"/>
    <w:rsid w:val="4DCE1FB5"/>
    <w:rsid w:val="4F171DAE"/>
    <w:rsid w:val="4F3000ED"/>
    <w:rsid w:val="4FBA4BF7"/>
    <w:rsid w:val="4FC55184"/>
    <w:rsid w:val="51710116"/>
    <w:rsid w:val="521D7911"/>
    <w:rsid w:val="578B28CC"/>
    <w:rsid w:val="57F12D76"/>
    <w:rsid w:val="596133D0"/>
    <w:rsid w:val="5AEB6FAF"/>
    <w:rsid w:val="5CF872F3"/>
    <w:rsid w:val="5DA515B8"/>
    <w:rsid w:val="5DA80FEE"/>
    <w:rsid w:val="605668CA"/>
    <w:rsid w:val="607E1FA0"/>
    <w:rsid w:val="60BC0ABF"/>
    <w:rsid w:val="610D6037"/>
    <w:rsid w:val="61484F98"/>
    <w:rsid w:val="66282A0C"/>
    <w:rsid w:val="68A11DA3"/>
    <w:rsid w:val="68DC7F96"/>
    <w:rsid w:val="6A5C599C"/>
    <w:rsid w:val="6AC71637"/>
    <w:rsid w:val="6AE45144"/>
    <w:rsid w:val="6B0806E5"/>
    <w:rsid w:val="6B84435C"/>
    <w:rsid w:val="6B8536A4"/>
    <w:rsid w:val="6E2C1965"/>
    <w:rsid w:val="6E595E36"/>
    <w:rsid w:val="6E7F76BF"/>
    <w:rsid w:val="707F0625"/>
    <w:rsid w:val="70C7402B"/>
    <w:rsid w:val="71C55B19"/>
    <w:rsid w:val="725F285C"/>
    <w:rsid w:val="72D0694A"/>
    <w:rsid w:val="73F048E8"/>
    <w:rsid w:val="749651A3"/>
    <w:rsid w:val="74C77CFD"/>
    <w:rsid w:val="75E964B4"/>
    <w:rsid w:val="76434029"/>
    <w:rsid w:val="768D7713"/>
    <w:rsid w:val="76F321F7"/>
    <w:rsid w:val="774440C2"/>
    <w:rsid w:val="77604454"/>
    <w:rsid w:val="77EF0376"/>
    <w:rsid w:val="79FC0630"/>
    <w:rsid w:val="7CE645D6"/>
    <w:rsid w:val="7DC8267C"/>
    <w:rsid w:val="7E723CC4"/>
    <w:rsid w:val="7EDD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D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61D6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961D6A"/>
    <w:pPr>
      <w:ind w:leftChars="2500" w:left="100"/>
    </w:pPr>
  </w:style>
  <w:style w:type="paragraph" w:styleId="a4">
    <w:name w:val="Normal (Web)"/>
    <w:basedOn w:val="a"/>
    <w:qFormat/>
    <w:rsid w:val="00961D6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961D6A"/>
    <w:rPr>
      <w:b/>
    </w:rPr>
  </w:style>
  <w:style w:type="character" w:styleId="a6">
    <w:name w:val="FollowedHyperlink"/>
    <w:basedOn w:val="a0"/>
    <w:qFormat/>
    <w:rsid w:val="00961D6A"/>
    <w:rPr>
      <w:color w:val="333333"/>
      <w:u w:val="none"/>
    </w:rPr>
  </w:style>
  <w:style w:type="character" w:styleId="a7">
    <w:name w:val="Hyperlink"/>
    <w:basedOn w:val="a0"/>
    <w:qFormat/>
    <w:rsid w:val="00961D6A"/>
    <w:rPr>
      <w:color w:val="333333"/>
      <w:u w:val="none"/>
    </w:rPr>
  </w:style>
  <w:style w:type="character" w:customStyle="1" w:styleId="bkmc">
    <w:name w:val="bkmc"/>
    <w:basedOn w:val="a0"/>
    <w:qFormat/>
    <w:rsid w:val="00961D6A"/>
    <w:rPr>
      <w:color w:val="2E6F7A"/>
      <w:sz w:val="36"/>
      <w:szCs w:val="36"/>
    </w:rPr>
  </w:style>
  <w:style w:type="character" w:customStyle="1" w:styleId="mm-dd">
    <w:name w:val="mm-dd"/>
    <w:basedOn w:val="a0"/>
    <w:qFormat/>
    <w:rsid w:val="00961D6A"/>
    <w:rPr>
      <w:color w:val="FFFFFF"/>
      <w:shd w:val="clear" w:color="auto" w:fill="127540"/>
    </w:rPr>
  </w:style>
  <w:style w:type="character" w:customStyle="1" w:styleId="yyy">
    <w:name w:val="yyy"/>
    <w:basedOn w:val="a0"/>
    <w:qFormat/>
    <w:rsid w:val="00961D6A"/>
    <w:rPr>
      <w:color w:val="000000"/>
      <w:shd w:val="clear" w:color="auto" w:fill="EDEDED"/>
    </w:rPr>
  </w:style>
  <w:style w:type="character" w:customStyle="1" w:styleId="more">
    <w:name w:val="more"/>
    <w:basedOn w:val="a0"/>
    <w:qFormat/>
    <w:rsid w:val="00961D6A"/>
    <w:rPr>
      <w:sz w:val="18"/>
      <w:szCs w:val="18"/>
    </w:rPr>
  </w:style>
  <w:style w:type="character" w:customStyle="1" w:styleId="en">
    <w:name w:val="en"/>
    <w:basedOn w:val="a0"/>
    <w:qFormat/>
    <w:rsid w:val="00961D6A"/>
    <w:rPr>
      <w:color w:val="999999"/>
      <w:sz w:val="24"/>
      <w:szCs w:val="24"/>
    </w:rPr>
  </w:style>
  <w:style w:type="character" w:customStyle="1" w:styleId="dqwz">
    <w:name w:val="dqwz"/>
    <w:basedOn w:val="a0"/>
    <w:qFormat/>
    <w:rsid w:val="00961D6A"/>
    <w:rPr>
      <w:color w:val="888888"/>
      <w:sz w:val="21"/>
      <w:szCs w:val="21"/>
    </w:rPr>
  </w:style>
  <w:style w:type="character" w:customStyle="1" w:styleId="lmmc">
    <w:name w:val="lmmc"/>
    <w:basedOn w:val="a0"/>
    <w:qFormat/>
    <w:rsid w:val="00961D6A"/>
  </w:style>
  <w:style w:type="paragraph" w:customStyle="1" w:styleId="Style15">
    <w:name w:val="_Style 15"/>
    <w:basedOn w:val="a"/>
    <w:next w:val="a"/>
    <w:qFormat/>
    <w:rsid w:val="00961D6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6">
    <w:name w:val="_Style 16"/>
    <w:basedOn w:val="a"/>
    <w:next w:val="a"/>
    <w:qFormat/>
    <w:rsid w:val="00961D6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Char">
    <w:name w:val="日期 Char"/>
    <w:basedOn w:val="a0"/>
    <w:link w:val="a3"/>
    <w:qFormat/>
    <w:rsid w:val="00961D6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我的天！</dc:creator>
  <cp:lastModifiedBy>Administrator</cp:lastModifiedBy>
  <cp:revision>2</cp:revision>
  <cp:lastPrinted>2019-03-27T01:04:00Z</cp:lastPrinted>
  <dcterms:created xsi:type="dcterms:W3CDTF">2019-03-28T10:27:00Z</dcterms:created>
  <dcterms:modified xsi:type="dcterms:W3CDTF">2019-03-28T10:27:00Z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