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84"/>
          <w:szCs w:val="84"/>
        </w:rPr>
      </w:pPr>
      <w:r>
        <w:rPr>
          <w:rFonts w:hint="eastAsia" w:ascii="宋体"/>
          <w:b/>
          <w:color w:val="FF0000"/>
          <w:sz w:val="84"/>
          <w:szCs w:val="84"/>
        </w:rPr>
        <w:t>海南师范大学学生处</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rPr>
        <w:t>海师学函[20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5号</w:t>
      </w:r>
    </w:p>
    <w:p>
      <w:pPr>
        <w:jc w:val="center"/>
        <w:rPr>
          <w:rFonts w:ascii="宋体" w:hAnsi="宋体" w:cs="华文宋体"/>
          <w:b/>
          <w:sz w:val="44"/>
          <w:szCs w:val="44"/>
        </w:rPr>
      </w:pPr>
      <w:r>
        <w:rPr>
          <w:rFonts w:ascii="宋体" w:hAnsi="宋体" w:cs="华文宋体"/>
          <w:b/>
          <w:sz w:val="44"/>
          <w:szCs w:val="44"/>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8890</wp:posOffset>
                </wp:positionV>
                <wp:extent cx="5800725" cy="635"/>
                <wp:effectExtent l="0" t="28575" r="9525" b="46990"/>
                <wp:wrapNone/>
                <wp:docPr id="4" name="直接连接符 4"/>
                <wp:cNvGraphicFramePr/>
                <a:graphic xmlns:a="http://schemas.openxmlformats.org/drawingml/2006/main">
                  <a:graphicData uri="http://schemas.microsoft.com/office/word/2010/wordprocessingShape">
                    <wps:wsp>
                      <wps:cNvCnPr/>
                      <wps:spPr>
                        <a:xfrm>
                          <a:off x="0" y="0"/>
                          <a:ext cx="5800725" cy="63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9.5pt;margin-top:0.7pt;height:0.05pt;width:456.75pt;z-index:251659264;mso-width-relative:page;mso-height-relative:page;" filled="f" stroked="t" coordsize="21600,21600" o:gfxdata="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K4ejjUAAAABwEAAA8AAAAAAAAAAQAgAAAAIgAAAGRycy9kb3ducmV2LnhtbFBL&#10;AQIUABQAAAAIAIdO4kDiIVul+gEAAO8DAAAOAAAAAAAAAAEAIAAAACMBAABkcnMvZTJvRG9jLnht&#10;bFBLBQYAAAAABgAGAFkBAACPBQAAAAA=&#10;">
                <v:fill on="f" focussize="0,0"/>
                <v:stroke weight="4.5pt" color="#FF0000" linestyle="thickThin" joinstyle="round"/>
                <v:imagedata o:title=""/>
                <o:lock v:ext="edit" aspectratio="f"/>
              </v:line>
            </w:pict>
          </mc:Fallback>
        </mc:AlternateContent>
      </w:r>
      <w:r>
        <w:rPr>
          <w:rFonts w:hint="eastAsia" w:ascii="宋体" w:hAnsi="宋体" w:cs="华文宋体"/>
          <w:b/>
          <w:sz w:val="44"/>
          <w:szCs w:val="44"/>
        </w:rPr>
        <w:t xml:space="preserve"> </w:t>
      </w:r>
    </w:p>
    <w:p>
      <w:pPr>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关于组织“千校学生云答题”党史知识竞答活动的通知</w:t>
      </w:r>
    </w:p>
    <w:p>
      <w:pPr>
        <w:rPr>
          <w:rFonts w:hint="eastAsia" w:ascii="仿宋" w:hAnsi="仿宋" w:eastAsia="仿宋" w:cs="仿宋"/>
          <w:sz w:val="30"/>
          <w:szCs w:val="30"/>
        </w:rPr>
      </w:pPr>
      <w:r>
        <w:rPr>
          <w:rFonts w:hint="eastAsia" w:ascii="仿宋" w:hAnsi="仿宋" w:eastAsia="仿宋" w:cs="仿宋"/>
          <w:sz w:val="30"/>
          <w:szCs w:val="30"/>
        </w:rPr>
        <w:t xml:space="preserve"> </w:t>
      </w: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学院</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为深入学习贯彻习近平总书记在党史学习教育动员大会上的重要讲话精神，引导高校师生以昂扬的状态迎接中国共产党建党</w:t>
      </w:r>
      <w:r>
        <w:rPr>
          <w:rFonts w:hint="eastAsia" w:ascii="仿宋" w:hAnsi="仿宋" w:eastAsia="仿宋" w:cs="仿宋"/>
          <w:sz w:val="32"/>
          <w:szCs w:val="32"/>
          <w:lang w:val="en-US" w:eastAsia="zh-CN"/>
        </w:rPr>
        <w:t>100周年，教育部、国家语委、中央广播电视总台联合开展</w:t>
      </w:r>
      <w:r>
        <w:rPr>
          <w:rFonts w:hint="eastAsia" w:ascii="仿宋" w:hAnsi="仿宋" w:eastAsia="仿宋" w:cs="仿宋"/>
          <w:sz w:val="32"/>
          <w:szCs w:val="32"/>
        </w:rPr>
        <w:t>《全国大学生党史知识竞答大会》，</w:t>
      </w:r>
      <w:r>
        <w:rPr>
          <w:rFonts w:hint="eastAsia" w:ascii="仿宋" w:hAnsi="仿宋" w:eastAsia="仿宋" w:cs="仿宋"/>
          <w:sz w:val="32"/>
          <w:szCs w:val="32"/>
          <w:lang w:eastAsia="zh-CN"/>
        </w:rPr>
        <w:t>节目特别设置“千校学生云答题”环节。为切实做好我校师生党史学习教育活动，丰富党史学习的形式，我校将组织全校师生积极参与“千校学生云答题”活动。</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根据教育部思政司和省教育厅通知精神，本次</w:t>
      </w:r>
      <w:r>
        <w:rPr>
          <w:rFonts w:hint="eastAsia" w:ascii="仿宋" w:hAnsi="仿宋" w:eastAsia="仿宋" w:cs="仿宋"/>
          <w:sz w:val="32"/>
          <w:szCs w:val="32"/>
        </w:rPr>
        <w:t>云答题分时段</w:t>
      </w:r>
      <w:r>
        <w:rPr>
          <w:rFonts w:hint="eastAsia" w:ascii="仿宋" w:hAnsi="仿宋" w:eastAsia="仿宋" w:cs="仿宋"/>
          <w:sz w:val="32"/>
          <w:szCs w:val="32"/>
          <w:lang w:eastAsia="zh-CN"/>
        </w:rPr>
        <w:t>进行</w:t>
      </w:r>
      <w:r>
        <w:rPr>
          <w:rFonts w:hint="eastAsia" w:ascii="仿宋" w:hAnsi="仿宋" w:eastAsia="仿宋" w:cs="仿宋"/>
          <w:sz w:val="32"/>
          <w:szCs w:val="32"/>
        </w:rPr>
        <w:t>：答题时间为3月18日（彩排）、3月20日、3月22日、3月24日、3月26日、3月28日、3月30日、4月1日、4月3日、4月5日、4月7日，每天的14:00至1</w:t>
      </w:r>
      <w:r>
        <w:rPr>
          <w:rFonts w:hint="eastAsia" w:ascii="仿宋" w:hAnsi="仿宋" w:eastAsia="仿宋" w:cs="仿宋"/>
          <w:sz w:val="32"/>
          <w:szCs w:val="32"/>
          <w:lang w:val="en-US" w:eastAsia="zh-CN"/>
        </w:rPr>
        <w:t>4</w:t>
      </w:r>
      <w:r>
        <w:rPr>
          <w:rFonts w:hint="eastAsia" w:ascii="仿宋" w:hAnsi="仿宋" w:eastAsia="仿宋" w:cs="仿宋"/>
          <w:sz w:val="32"/>
          <w:szCs w:val="32"/>
        </w:rPr>
        <w:t>:30，共计11场</w:t>
      </w:r>
      <w:r>
        <w:rPr>
          <w:rFonts w:hint="eastAsia" w:ascii="仿宋" w:hAnsi="仿宋" w:eastAsia="仿宋" w:cs="仿宋"/>
          <w:sz w:val="32"/>
          <w:szCs w:val="32"/>
          <w:lang w:eastAsia="zh-CN"/>
        </w:rPr>
        <w:t>（答题时间由主办方安排，</w:t>
      </w:r>
      <w:r>
        <w:rPr>
          <w:rFonts w:hint="eastAsia" w:ascii="仿宋" w:hAnsi="仿宋" w:eastAsia="仿宋" w:cs="仿宋"/>
          <w:sz w:val="32"/>
          <w:szCs w:val="32"/>
        </w:rPr>
        <w:t>海南省</w:t>
      </w:r>
      <w:r>
        <w:rPr>
          <w:rFonts w:hint="eastAsia" w:ascii="仿宋" w:hAnsi="仿宋" w:eastAsia="仿宋" w:cs="仿宋"/>
          <w:sz w:val="32"/>
          <w:szCs w:val="32"/>
          <w:lang w:eastAsia="zh-CN"/>
        </w:rPr>
        <w:t>高校</w:t>
      </w:r>
      <w:r>
        <w:rPr>
          <w:rFonts w:hint="eastAsia" w:ascii="仿宋" w:hAnsi="仿宋" w:eastAsia="仿宋" w:cs="仿宋"/>
          <w:sz w:val="32"/>
          <w:szCs w:val="32"/>
        </w:rPr>
        <w:t>的</w:t>
      </w:r>
      <w:r>
        <w:rPr>
          <w:rFonts w:hint="eastAsia" w:ascii="仿宋" w:hAnsi="仿宋" w:eastAsia="仿宋" w:cs="仿宋"/>
          <w:sz w:val="32"/>
          <w:szCs w:val="32"/>
          <w:lang w:eastAsia="zh-CN"/>
        </w:rPr>
        <w:t>云答题</w:t>
      </w:r>
      <w:r>
        <w:rPr>
          <w:rFonts w:hint="eastAsia" w:ascii="仿宋" w:hAnsi="仿宋" w:eastAsia="仿宋" w:cs="仿宋"/>
          <w:sz w:val="32"/>
          <w:szCs w:val="32"/>
        </w:rPr>
        <w:t>时间为：14:00至14:30</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为做好本次活动，特将参与方式具体通知如下：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一、各学院要积极动员组织学生</w:t>
      </w:r>
      <w:r>
        <w:rPr>
          <w:rFonts w:hint="eastAsia" w:ascii="仿宋" w:hAnsi="仿宋" w:eastAsia="仿宋" w:cs="仿宋"/>
          <w:sz w:val="32"/>
          <w:szCs w:val="32"/>
        </w:rPr>
        <w:t>关注中国大学生在线微信公众号</w:t>
      </w:r>
      <w:r>
        <w:rPr>
          <w:rFonts w:hint="eastAsia" w:ascii="仿宋" w:hAnsi="仿宋" w:eastAsia="仿宋" w:cs="仿宋"/>
          <w:sz w:val="32"/>
          <w:szCs w:val="32"/>
          <w:lang w:eastAsia="zh-CN"/>
        </w:rPr>
        <w:t>或</w:t>
      </w:r>
      <w:r>
        <w:rPr>
          <w:rFonts w:hint="eastAsia" w:ascii="仿宋" w:hAnsi="仿宋" w:eastAsia="仿宋" w:cs="仿宋"/>
          <w:sz w:val="32"/>
          <w:szCs w:val="32"/>
        </w:rPr>
        <w:t>央视科教微信公众号，在公众号菜单找到“党史云答题”，进行微信认证，登录补全个人信息再开始答题。中国大学生在线微信公众号：中国大学生在线（dxsmoegovcn）</w:t>
      </w:r>
      <w:r>
        <w:rPr>
          <w:rFonts w:hint="eastAsia" w:ascii="仿宋" w:hAnsi="仿宋" w:eastAsia="仿宋" w:cs="仿宋"/>
          <w:sz w:val="32"/>
          <w:szCs w:val="32"/>
          <w:lang w:eastAsia="zh-CN"/>
        </w:rPr>
        <w:t>；</w:t>
      </w:r>
      <w:r>
        <w:rPr>
          <w:rFonts w:hint="eastAsia" w:ascii="仿宋" w:hAnsi="仿宋" w:eastAsia="仿宋" w:cs="仿宋"/>
          <w:sz w:val="32"/>
          <w:szCs w:val="32"/>
        </w:rPr>
        <w:t>央视科教微信公众号：央视科教（cctv10_kejiao）</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进入答题区后，同意“答题须知”开始答题，每次10题，限时10分钟，每天作答一次。参与5场答题，即可获得由中国大学生在线颁发的电子学习证书。电子证书将在活动结束后一月内发放完成，请在个人页面下载。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注册后姓名、学校信息均不可修改。请</w:t>
      </w:r>
      <w:r>
        <w:rPr>
          <w:rFonts w:hint="eastAsia" w:ascii="仿宋" w:hAnsi="仿宋" w:eastAsia="仿宋" w:cs="仿宋"/>
          <w:sz w:val="32"/>
          <w:szCs w:val="32"/>
          <w:lang w:eastAsia="zh-CN"/>
        </w:rPr>
        <w:t>各学院</w:t>
      </w:r>
      <w:r>
        <w:rPr>
          <w:rFonts w:hint="eastAsia" w:ascii="仿宋" w:hAnsi="仿宋" w:eastAsia="仿宋" w:cs="仿宋"/>
          <w:sz w:val="32"/>
          <w:szCs w:val="32"/>
        </w:rPr>
        <w:t>做好监督引导，严禁用技术手段刷题。为避免答题时段集中可能造成的网络拥堵，3月18日至4月10日，云答题平台全时段开放微信登录、补充个人信息等功能，建议</w:t>
      </w:r>
      <w:r>
        <w:rPr>
          <w:rFonts w:hint="eastAsia" w:ascii="仿宋" w:hAnsi="仿宋" w:eastAsia="仿宋" w:cs="仿宋"/>
          <w:sz w:val="32"/>
          <w:szCs w:val="32"/>
          <w:lang w:eastAsia="zh-CN"/>
        </w:rPr>
        <w:t>各学院</w:t>
      </w:r>
      <w:r>
        <w:rPr>
          <w:rFonts w:hint="eastAsia" w:ascii="仿宋" w:hAnsi="仿宋" w:eastAsia="仿宋" w:cs="仿宋"/>
          <w:sz w:val="32"/>
          <w:szCs w:val="32"/>
        </w:rPr>
        <w:t>鼓励大学生提前完成登陆注册、个人信息填报等内容。</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四、各学院主要领导要高度重视本次活动，辅导员要深入班级，动员组织本院学生积极参加网络竞答，及时指导学生答题情况。学校将及时统计各学院组织学习答题情况，并将汇总结果进行全校通报。</w:t>
      </w: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ind w:firstLine="640" w:firstLineChars="200"/>
        <w:jc w:val="right"/>
        <w:rPr>
          <w:rFonts w:hint="eastAsia" w:ascii="仿宋" w:hAnsi="仿宋" w:eastAsia="仿宋" w:cs="仿宋"/>
          <w:sz w:val="32"/>
          <w:szCs w:val="32"/>
          <w:lang w:eastAsia="zh-CN"/>
        </w:rPr>
      </w:pPr>
    </w:p>
    <w:p>
      <w:pPr>
        <w:spacing w:line="600" w:lineRule="exact"/>
        <w:ind w:firstLine="4784" w:firstLineChars="1300"/>
        <w:rPr>
          <w:rFonts w:hint="eastAsia" w:ascii="仿宋" w:hAnsi="仿宋" w:eastAsia="仿宋" w:cs="仿宋"/>
          <w:color w:val="000000"/>
          <w:spacing w:val="24"/>
          <w:sz w:val="32"/>
          <w:szCs w:val="32"/>
        </w:rPr>
      </w:pPr>
      <w:r>
        <w:rPr>
          <w:rFonts w:hint="eastAsia" w:ascii="仿宋" w:hAnsi="仿宋" w:eastAsia="仿宋" w:cs="仿宋"/>
          <w:color w:val="000000"/>
          <w:spacing w:val="24"/>
          <w:sz w:val="32"/>
          <w:szCs w:val="32"/>
        </w:rPr>
        <w:t>海南师范大学学生处</w:t>
      </w:r>
    </w:p>
    <w:p>
      <w:pPr>
        <w:pStyle w:val="2"/>
        <w:spacing w:line="600" w:lineRule="exact"/>
        <w:ind w:firstLine="0"/>
        <w:jc w:val="left"/>
        <w:rPr>
          <w:rFonts w:hint="eastAsia" w:ascii="仿宋" w:hAnsi="仿宋" w:eastAsia="仿宋" w:cs="仿宋"/>
          <w:color w:val="000000"/>
          <w:spacing w:val="24"/>
          <w:sz w:val="32"/>
          <w:szCs w:val="32"/>
        </w:rPr>
      </w:pPr>
      <w:r>
        <w:rPr>
          <w:rFonts w:hint="eastAsia" w:ascii="仿宋" w:hAnsi="仿宋" w:eastAsia="仿宋" w:cs="仿宋"/>
          <w:color w:val="000000"/>
          <w:spacing w:val="24"/>
          <w:sz w:val="32"/>
          <w:szCs w:val="32"/>
        </w:rPr>
        <w:t xml:space="preserve">                  </w:t>
      </w:r>
      <w:r>
        <w:rPr>
          <w:rFonts w:hint="eastAsia" w:ascii="仿宋" w:hAnsi="仿宋" w:eastAsia="仿宋" w:cs="仿宋"/>
          <w:b w:val="0"/>
          <w:bCs w:val="0"/>
          <w:color w:val="000000"/>
          <w:spacing w:val="24"/>
          <w:sz w:val="32"/>
          <w:szCs w:val="32"/>
        </w:rPr>
        <w:t xml:space="preserve">   </w:t>
      </w:r>
      <w:r>
        <w:rPr>
          <w:rFonts w:hint="eastAsia" w:ascii="仿宋" w:hAnsi="仿宋" w:eastAsia="仿宋" w:cs="仿宋"/>
          <w:b w:val="0"/>
          <w:bCs w:val="0"/>
          <w:color w:val="000000"/>
          <w:spacing w:val="24"/>
          <w:sz w:val="32"/>
          <w:szCs w:val="32"/>
          <w:lang w:val="en-US" w:eastAsia="zh-CN"/>
        </w:rPr>
        <w:t xml:space="preserve">   </w:t>
      </w:r>
      <w:r>
        <w:rPr>
          <w:rFonts w:hint="eastAsia" w:ascii="仿宋" w:hAnsi="仿宋" w:eastAsia="仿宋" w:cs="仿宋"/>
          <w:b w:val="0"/>
          <w:bCs w:val="0"/>
          <w:color w:val="000000"/>
          <w:spacing w:val="24"/>
          <w:sz w:val="32"/>
          <w:szCs w:val="32"/>
          <w:lang w:eastAsia="zh-CN"/>
        </w:rPr>
        <w:t>20</w:t>
      </w:r>
      <w:r>
        <w:rPr>
          <w:rFonts w:hint="eastAsia" w:ascii="仿宋" w:hAnsi="仿宋" w:eastAsia="仿宋" w:cs="仿宋"/>
          <w:b w:val="0"/>
          <w:bCs w:val="0"/>
          <w:color w:val="000000"/>
          <w:spacing w:val="24"/>
          <w:sz w:val="32"/>
          <w:szCs w:val="32"/>
          <w:lang w:val="en-US" w:eastAsia="zh-CN"/>
        </w:rPr>
        <w:t>21</w:t>
      </w:r>
      <w:r>
        <w:rPr>
          <w:rFonts w:hint="eastAsia" w:ascii="仿宋" w:hAnsi="仿宋" w:eastAsia="仿宋" w:cs="仿宋"/>
          <w:b w:val="0"/>
          <w:bCs w:val="0"/>
          <w:color w:val="000000"/>
          <w:spacing w:val="24"/>
          <w:sz w:val="32"/>
          <w:szCs w:val="32"/>
          <w:lang w:eastAsia="zh-CN"/>
        </w:rPr>
        <w:t>年</w:t>
      </w:r>
      <w:r>
        <w:rPr>
          <w:rFonts w:hint="eastAsia" w:ascii="仿宋" w:hAnsi="仿宋" w:eastAsia="仿宋" w:cs="仿宋"/>
          <w:b w:val="0"/>
          <w:bCs w:val="0"/>
          <w:color w:val="000000"/>
          <w:spacing w:val="24"/>
          <w:sz w:val="32"/>
          <w:szCs w:val="32"/>
          <w:lang w:val="en-US" w:eastAsia="zh-CN"/>
        </w:rPr>
        <w:t>3</w:t>
      </w:r>
      <w:r>
        <w:rPr>
          <w:rFonts w:hint="eastAsia" w:ascii="仿宋" w:hAnsi="仿宋" w:eastAsia="仿宋" w:cs="仿宋"/>
          <w:b w:val="0"/>
          <w:bCs w:val="0"/>
          <w:color w:val="000000"/>
          <w:spacing w:val="24"/>
          <w:sz w:val="32"/>
          <w:szCs w:val="32"/>
          <w:lang w:eastAsia="zh-CN"/>
        </w:rPr>
        <w:t>月</w:t>
      </w:r>
      <w:r>
        <w:rPr>
          <w:rFonts w:hint="eastAsia" w:ascii="仿宋" w:hAnsi="仿宋" w:eastAsia="仿宋" w:cs="仿宋"/>
          <w:b w:val="0"/>
          <w:bCs w:val="0"/>
          <w:color w:val="000000"/>
          <w:spacing w:val="24"/>
          <w:sz w:val="32"/>
          <w:szCs w:val="32"/>
          <w:lang w:val="en-US" w:eastAsia="zh-CN"/>
        </w:rPr>
        <w:t>19</w:t>
      </w:r>
      <w:r>
        <w:rPr>
          <w:rFonts w:hint="eastAsia" w:ascii="仿宋" w:hAnsi="仿宋" w:eastAsia="仿宋" w:cs="仿宋"/>
          <w:b w:val="0"/>
          <w:bCs w:val="0"/>
          <w:color w:val="000000"/>
          <w:spacing w:val="24"/>
          <w:sz w:val="32"/>
          <w:szCs w:val="32"/>
          <w:lang w:eastAsia="zh-CN"/>
        </w:rPr>
        <w:t>日</w:t>
      </w:r>
    </w:p>
    <w:p>
      <w:pPr>
        <w:pStyle w:val="2"/>
        <w:spacing w:line="600" w:lineRule="exact"/>
        <w:ind w:firstLine="0"/>
        <w:jc w:val="left"/>
        <w:rPr>
          <w:rFonts w:hint="eastAsia" w:ascii="仿宋" w:hAnsi="仿宋" w:eastAsia="仿宋" w:cs="仿宋"/>
          <w:color w:val="000000"/>
          <w:spacing w:val="24"/>
          <w:sz w:val="32"/>
          <w:szCs w:val="32"/>
        </w:rPr>
      </w:pPr>
    </w:p>
    <w:p>
      <w:pPr>
        <w:pStyle w:val="2"/>
        <w:spacing w:line="600" w:lineRule="exact"/>
        <w:ind w:firstLine="0"/>
        <w:jc w:val="left"/>
        <w:rPr>
          <w:rFonts w:hint="eastAsia" w:ascii="仿宋" w:hAnsi="仿宋" w:eastAsia="仿宋" w:cs="仿宋"/>
          <w:color w:val="000000"/>
          <w:spacing w:val="24"/>
          <w:sz w:val="32"/>
          <w:szCs w:val="32"/>
        </w:rPr>
      </w:pPr>
    </w:p>
    <w:p>
      <w:pPr>
        <w:pStyle w:val="2"/>
        <w:spacing w:line="600" w:lineRule="exact"/>
        <w:ind w:firstLine="0"/>
        <w:jc w:val="left"/>
        <w:rPr>
          <w:rFonts w:hint="eastAsia" w:ascii="仿宋" w:hAnsi="仿宋" w:eastAsia="仿宋" w:cs="仿宋"/>
          <w:color w:val="000000"/>
          <w:spacing w:val="24"/>
          <w:sz w:val="32"/>
          <w:szCs w:val="32"/>
        </w:rPr>
      </w:pPr>
    </w:p>
    <w:p>
      <w:pPr>
        <w:spacing w:line="560" w:lineRule="exact"/>
        <w:rPr>
          <w:rFonts w:hint="eastAsia" w:ascii="仿宋" w:hAnsi="仿宋" w:eastAsia="仿宋" w:cs="仿宋"/>
          <w:color w:val="000000"/>
          <w:kern w:val="0"/>
          <w:sz w:val="32"/>
          <w:szCs w:val="32"/>
          <w:u w:val="single"/>
        </w:rPr>
      </w:pPr>
      <w:bookmarkStart w:id="0" w:name="_GoBack"/>
      <w:bookmarkEnd w:id="0"/>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p>
    <w:p>
      <w:pPr>
        <w:spacing w:line="560" w:lineRule="exact"/>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u w:val="single"/>
        </w:rPr>
        <w:t>抄  送：学校领导 党政办</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组织部</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 xml:space="preserve">宣传部 团委 教务处                                     </w:t>
      </w:r>
    </w:p>
    <w:p>
      <w:pPr>
        <w:spacing w:line="560" w:lineRule="exact"/>
        <w:ind w:left="7200" w:hanging="7200" w:hangingChars="225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u w:val="single"/>
        </w:rPr>
        <w:t xml:space="preserve">海南师范大学学生处              </w:t>
      </w:r>
      <w:r>
        <w:rPr>
          <w:rFonts w:hint="eastAsia" w:ascii="仿宋" w:hAnsi="仿宋" w:eastAsia="仿宋" w:cs="仿宋"/>
          <w:color w:val="000000"/>
          <w:kern w:val="0"/>
          <w:sz w:val="32"/>
          <w:szCs w:val="32"/>
          <w:u w:val="single"/>
          <w:lang w:val="en-US" w:eastAsia="zh-CN"/>
        </w:rPr>
        <w:t xml:space="preserve"> </w:t>
      </w:r>
      <w:r>
        <w:rPr>
          <w:rFonts w:hint="eastAsia" w:ascii="仿宋" w:hAnsi="仿宋" w:eastAsia="仿宋" w:cs="仿宋"/>
          <w:color w:val="000000"/>
          <w:kern w:val="0"/>
          <w:sz w:val="32"/>
          <w:szCs w:val="32"/>
          <w:u w:val="single"/>
        </w:rPr>
        <w:t>20</w:t>
      </w:r>
      <w:r>
        <w:rPr>
          <w:rFonts w:hint="eastAsia" w:ascii="仿宋" w:hAnsi="仿宋" w:eastAsia="仿宋" w:cs="仿宋"/>
          <w:color w:val="000000"/>
          <w:kern w:val="0"/>
          <w:sz w:val="32"/>
          <w:szCs w:val="32"/>
          <w:u w:val="single"/>
          <w:lang w:val="en-US" w:eastAsia="zh-CN"/>
        </w:rPr>
        <w:t>21</w:t>
      </w:r>
      <w:r>
        <w:rPr>
          <w:rFonts w:hint="eastAsia" w:ascii="仿宋" w:hAnsi="仿宋" w:eastAsia="仿宋" w:cs="仿宋"/>
          <w:color w:val="000000"/>
          <w:kern w:val="0"/>
          <w:sz w:val="32"/>
          <w:szCs w:val="32"/>
          <w:u w:val="single"/>
        </w:rPr>
        <w:t>年</w:t>
      </w:r>
      <w:r>
        <w:rPr>
          <w:rFonts w:hint="eastAsia" w:ascii="仿宋" w:hAnsi="仿宋" w:eastAsia="仿宋" w:cs="仿宋"/>
          <w:color w:val="000000"/>
          <w:kern w:val="0"/>
          <w:sz w:val="32"/>
          <w:szCs w:val="32"/>
          <w:u w:val="single"/>
          <w:lang w:val="en-US" w:eastAsia="zh-CN"/>
        </w:rPr>
        <w:t>3</w:t>
      </w:r>
      <w:r>
        <w:rPr>
          <w:rFonts w:hint="eastAsia" w:ascii="仿宋" w:hAnsi="仿宋" w:eastAsia="仿宋" w:cs="仿宋"/>
          <w:color w:val="000000"/>
          <w:kern w:val="0"/>
          <w:sz w:val="32"/>
          <w:szCs w:val="32"/>
          <w:u w:val="single"/>
        </w:rPr>
        <w:t>月</w:t>
      </w:r>
      <w:r>
        <w:rPr>
          <w:rFonts w:hint="eastAsia" w:ascii="仿宋" w:hAnsi="仿宋" w:eastAsia="仿宋" w:cs="仿宋"/>
          <w:color w:val="000000"/>
          <w:kern w:val="0"/>
          <w:sz w:val="32"/>
          <w:szCs w:val="32"/>
          <w:u w:val="single"/>
          <w:lang w:val="en-US" w:eastAsia="zh-CN"/>
        </w:rPr>
        <w:t>19</w:t>
      </w:r>
      <w:r>
        <w:rPr>
          <w:rFonts w:hint="eastAsia" w:ascii="仿宋" w:hAnsi="仿宋" w:eastAsia="仿宋" w:cs="仿宋"/>
          <w:color w:val="000000"/>
          <w:kern w:val="0"/>
          <w:sz w:val="32"/>
          <w:szCs w:val="32"/>
          <w:u w:val="single"/>
        </w:rPr>
        <w:t xml:space="preserve">日印   </w:t>
      </w:r>
      <w:r>
        <w:rPr>
          <w:rFonts w:hint="eastAsia" w:ascii="仿宋" w:hAnsi="仿宋" w:eastAsia="仿宋" w:cs="仿宋"/>
          <w:color w:val="000000"/>
          <w:kern w:val="0"/>
          <w:sz w:val="32"/>
          <w:szCs w:val="32"/>
        </w:rPr>
        <w:t xml:space="preserve"> </w:t>
      </w:r>
    </w:p>
    <w:p>
      <w:pPr>
        <w:spacing w:line="560" w:lineRule="exact"/>
        <w:ind w:firstLine="5760" w:firstLineChars="1800"/>
        <w:rPr>
          <w:rFonts w:hint="eastAsia" w:ascii="仿宋" w:hAnsi="仿宋" w:eastAsia="仿宋" w:cs="仿宋"/>
          <w:color w:val="000000"/>
          <w:sz w:val="32"/>
          <w:szCs w:val="32"/>
          <w:u w:val="single"/>
        </w:rPr>
      </w:pPr>
      <w:r>
        <w:rPr>
          <w:rFonts w:hint="eastAsia" w:ascii="仿宋" w:hAnsi="仿宋" w:eastAsia="仿宋" w:cs="仿宋"/>
          <w:color w:val="000000"/>
          <w:kern w:val="0"/>
          <w:sz w:val="32"/>
          <w:szCs w:val="32"/>
        </w:rPr>
        <w:t>（共印40份）</w:t>
      </w:r>
    </w:p>
    <w:p>
      <w:pPr>
        <w:ind w:firstLine="640" w:firstLineChars="200"/>
        <w:jc w:val="center"/>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1648F"/>
    <w:rsid w:val="0C964A4F"/>
    <w:rsid w:val="0CB029AA"/>
    <w:rsid w:val="2AF629C9"/>
    <w:rsid w:val="2C3B53CB"/>
    <w:rsid w:val="34FD652A"/>
    <w:rsid w:val="3EDC4142"/>
    <w:rsid w:val="41B622F3"/>
    <w:rsid w:val="41C84678"/>
    <w:rsid w:val="50F237CA"/>
    <w:rsid w:val="5228531D"/>
    <w:rsid w:val="56BA3379"/>
    <w:rsid w:val="63571878"/>
    <w:rsid w:val="66414C07"/>
    <w:rsid w:val="67C2108F"/>
    <w:rsid w:val="691D7BB8"/>
    <w:rsid w:val="6F0C1AA3"/>
    <w:rsid w:val="72601CAB"/>
    <w:rsid w:val="74941A72"/>
    <w:rsid w:val="776A2D9D"/>
    <w:rsid w:val="7B460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16"/>
    </w:pPr>
    <w:rPr>
      <w:rFonts w:ascii="Times New Roman" w:hAnsi="Times New Roman"/>
      <w:spacing w:val="16"/>
      <w:sz w:val="28"/>
      <w:szCs w:val="20"/>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朱卫华</cp:lastModifiedBy>
  <cp:lastPrinted>2021-03-19T01:42:00Z</cp:lastPrinted>
  <dcterms:modified xsi:type="dcterms:W3CDTF">2021-03-19T01:50:35Z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DCF37D5D5F17428FA74D8D3BC80FA1E0</vt:lpwstr>
  </property>
</Properties>
</file>