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海南师范大学机关第六党支部开展主题教育第二期专题学习</w:t>
      </w:r>
    </w:p>
    <w:bookmarkEnd w:id="0"/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5月6日，为创新工作思路，出真招、用实功，持续优化年轻干部培养工作机制，紧扣保障学生工作队伍高质量发展的现实需求，机关第六党支部召开全体党员会议，集中学习“五个维度培养高素质年轻干部队伍”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培栓副处长（主持工作）首先强调从政治品质、理论品格、能力素质、精神状态和人生情怀“五个维度”高质量推进学工年轻干部队伍建设的重要性。学校学工队伍的年轻化已经成为主体，教育和发展关键在党，关键在人，学生工作部高度重视年轻干部的思想政治教育工作，高质量推进年轻干部队伍建设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其次，许培栓副处长（主持工作）就“五个维度”如何贯彻落实到具体的学生管理工作中来进行了详细解读。一是政治品质：对党忠诚、信仰坚定。绝对忠诚于党、忠诚于党的事业是教师党员的首要政治品质，而对党绝对忠诚最重要的是落实到行动上、体现在工作中。二是理论品格：学习理论、指导实践。学生工作队伍每一位成员都要加强理论学习，要结合实际工作带着思考、带着问题去学习，举一反三，不断提高政治站位，理论联系实际，学会运用理论学习指导实践、推动工作。三是能力素质：善于调研、积极作为。学工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队伍责任重大，素质提升迫在眉睫，明确学工队伍必须立足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高站位，胸怀大格局，增强责任心，提高真本领，这是全面做好学生工作、实现学生发展的现实需要。四是精神状态：敢于担当、勇于斗争。敢于担当作为要求我们学工队伍要切实扛起责任，直面压力困难，坚定献身教育事业、情系学生成长的职业信念，凝聚海师学工人的前行力量。五是人生情怀：躬身为民、心怀家国。学工党员队伍只有坚守情怀，始终以育人的初心为出发点助力学生成长成才，工作中才能形成有思想、有平台、有行动、有成果的良性循环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1365942803"/>
      <w:docPartObj>
        <w:docPartGallery w:val="autotext"/>
      </w:docPartObj>
    </w:sdtPr>
    <w:sdtEndPr>
      <w:rPr>
        <w:rStyle w:val="12"/>
      </w:rPr>
    </w:sdtEndPr>
    <w:sdtContent>
      <w:p>
        <w:pPr>
          <w:pStyle w:val="8"/>
          <w:framePr w:wrap="auto" w:vAnchor="text" w:hAnchor="margin" w:xAlign="right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t>1</w:t>
        </w:r>
        <w:r>
          <w:rPr>
            <w:rStyle w:val="12"/>
          </w:rP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430130072"/>
      <w:docPartObj>
        <w:docPartGallery w:val="autotext"/>
      </w:docPartObj>
    </w:sdtPr>
    <w:sdtEndPr>
      <w:rPr>
        <w:rStyle w:val="12"/>
      </w:rPr>
    </w:sdtEndPr>
    <w:sdtContent>
      <w:p>
        <w:pPr>
          <w:pStyle w:val="8"/>
          <w:framePr w:wrap="auto" w:vAnchor="text" w:hAnchor="margin" w:xAlign="right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8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zBlYTMyYzE3OGM5ZDQwNjQzZjMyYjJhNjE4ZjkifQ=="/>
  </w:docVars>
  <w:rsids>
    <w:rsidRoot w:val="0013281C"/>
    <w:rsid w:val="0013281C"/>
    <w:rsid w:val="00343D6B"/>
    <w:rsid w:val="00701EF2"/>
    <w:rsid w:val="00A03FB7"/>
    <w:rsid w:val="0DBF68FD"/>
    <w:rsid w:val="102641C0"/>
    <w:rsid w:val="12103F47"/>
    <w:rsid w:val="1D77549B"/>
    <w:rsid w:val="32121F1D"/>
    <w:rsid w:val="36DE0D30"/>
    <w:rsid w:val="430D2E54"/>
    <w:rsid w:val="61C27EF1"/>
    <w:rsid w:val="715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keepLines/>
      <w:textAlignment w:val="baseline"/>
    </w:pPr>
    <w:rPr>
      <w:rFonts w:ascii="微软雅黑" w:hAnsi="微软雅黑" w:eastAsia="微软雅黑" w:cs="微软雅黑"/>
      <w:color w:val="080F17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next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next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next w:val="1"/>
    <w:qFormat/>
    <w:uiPriority w:val="0"/>
    <w:pPr>
      <w:spacing w:before="240" w:after="120" w:line="390" w:lineRule="exact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spacing w:before="240" w:after="120" w:line="390" w:lineRule="exact"/>
      <w:outlineLvl w:val="5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0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/>
    </w:pPr>
    <w:rPr>
      <w:color w:val="767C85"/>
    </w:rPr>
  </w:style>
  <w:style w:type="character" w:customStyle="1" w:styleId="17">
    <w:name w:val="Code"/>
    <w:qFormat/>
    <w:uiPriority w:val="0"/>
    <w:rPr>
      <w:bdr w:val="single" w:color="E2E6ED" w:sz="6" w:space="0"/>
    </w:rPr>
  </w:style>
  <w:style w:type="paragraph" w:customStyle="1" w:styleId="18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19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Seperate"/>
    <w:basedOn w:val="1"/>
    <w:qFormat/>
    <w:uiPriority w:val="0"/>
    <w:pPr>
      <w:spacing w:line="120" w:lineRule="exact"/>
    </w:pPr>
  </w:style>
  <w:style w:type="character" w:customStyle="1" w:styleId="21">
    <w:name w:val="页脚 字符"/>
    <w:basedOn w:val="11"/>
    <w:link w:val="8"/>
    <w:qFormat/>
    <w:uiPriority w:val="0"/>
    <w:rPr>
      <w:rFonts w:ascii="微软雅黑" w:hAnsi="微软雅黑" w:eastAsia="微软雅黑" w:cs="微软雅黑"/>
      <w:color w:val="080F1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725</Characters>
  <Lines>5</Lines>
  <Paragraphs>1</Paragraphs>
  <TotalTime>1</TotalTime>
  <ScaleCrop>false</ScaleCrop>
  <LinksUpToDate>false</LinksUpToDate>
  <CharactersWithSpaces>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2023-06-02T15:52:00Z</dcterms:created>
  <dc:creator>webotl</dc:creator>
  <cp:lastModifiedBy>幸</cp:lastModifiedBy>
  <dcterms:modified xsi:type="dcterms:W3CDTF">2023-06-09T02:21:02Z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2052-11.1.0.14309</vt:lpwstr>
  </property>
  <property fmtid="{D5CDD505-2E9C-101B-9397-08002B2CF9AE}" pid="4" name="ICV">
    <vt:lpwstr>F35730FBA8914683A4D15940B69E581A_13</vt:lpwstr>
  </property>
</Properties>
</file>