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  <w:t>海南师范大学学生处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/>
        </w:rPr>
        <w:t>机关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  <w:t>第六党支部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  <w:t>第五次集中学习习近平新时代中国特色社会主义思想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6月5日上午，海南师范大学学生处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第六党支部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继续深入开展第五次主题教育专题学习，全体党员参加了此次会议。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上，机关第六党支部书记、处长许培栓带领大家全面系统地学习了2023年主题教育的基本知识，解读了主题教育“12字”的总体要求、5句话的具体目标、6方面的突出问题以及全过程的重点措施，并对习近平新时代中国特色社会主义思想的“十个明确”“十四个坚持”“十三个方面成就”“六个必须坚持”做了详细的阐释，进一步明确了主题教育“学思想”的系统内容。许培栓处长要求大家要继续提升理论学习水平，提高政治站位，结合分管工作的实际，增强思想认识和服务意识，借主题教育的东风强化担当，推进支部和学校建设全面发展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tLeast"/>
        <w:rPr>
          <w:rFonts w:ascii="Helvetica" w:hAnsi="Helvetica" w:cs="Helvetica"/>
          <w:color w:val="000000"/>
          <w:sz w:val="21"/>
          <w:szCs w:val="21"/>
        </w:rPr>
      </w:pPr>
      <w:r>
        <w:rPr>
          <w:rFonts w:hint="eastAsia" w:cs="Helvetica"/>
          <w:color w:val="000000"/>
        </w:rPr>
        <w:t> </w:t>
      </w:r>
      <w:r>
        <w:rPr>
          <w:rFonts w:cs="Helvetica"/>
          <w:color w:val="000000"/>
        </w:rPr>
        <w:drawing>
          <wp:inline distT="0" distB="0" distL="0" distR="0">
            <wp:extent cx="5274310" cy="3955415"/>
            <wp:effectExtent l="0" t="0" r="2540" b="6985"/>
            <wp:docPr id="1" name="图片 1" descr="C:\Users\wyc2019\Desktop\0605处工作会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wyc2019\Desktop\0605处工作会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rPr>
          <w:rFonts w:ascii="Helvetica" w:hAnsi="Helvetica" w:cs="Helvetica"/>
          <w:color w:val="00000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3MTk1MmY1M2E2ZDdmMWNlNjJkYzYwYmE4ZjZmOWMifQ=="/>
  </w:docVars>
  <w:rsids>
    <w:rsidRoot w:val="00B13950"/>
    <w:rsid w:val="000F32B3"/>
    <w:rsid w:val="001D1965"/>
    <w:rsid w:val="003A5FBE"/>
    <w:rsid w:val="00417A4E"/>
    <w:rsid w:val="00420A21"/>
    <w:rsid w:val="00630F98"/>
    <w:rsid w:val="007268F6"/>
    <w:rsid w:val="007D3338"/>
    <w:rsid w:val="007D7144"/>
    <w:rsid w:val="00823499"/>
    <w:rsid w:val="00B13950"/>
    <w:rsid w:val="00C21478"/>
    <w:rsid w:val="00DA0DD4"/>
    <w:rsid w:val="00DD3E46"/>
    <w:rsid w:val="00E56359"/>
    <w:rsid w:val="00FF30D9"/>
    <w:rsid w:val="018F7856"/>
    <w:rsid w:val="02D74B40"/>
    <w:rsid w:val="09D5633D"/>
    <w:rsid w:val="1D594678"/>
    <w:rsid w:val="20BD4F1E"/>
    <w:rsid w:val="20CF52B8"/>
    <w:rsid w:val="228D26CE"/>
    <w:rsid w:val="33A12D31"/>
    <w:rsid w:val="39F72DF7"/>
    <w:rsid w:val="41E81277"/>
    <w:rsid w:val="44E64193"/>
    <w:rsid w:val="5C2F265B"/>
    <w:rsid w:val="6A246A40"/>
    <w:rsid w:val="73FB4CB6"/>
    <w:rsid w:val="74A05C4F"/>
    <w:rsid w:val="75B5737A"/>
    <w:rsid w:val="76B92D89"/>
    <w:rsid w:val="76C23869"/>
    <w:rsid w:val="7C0B180E"/>
    <w:rsid w:val="7D16490F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338</Characters>
  <Lines>2</Lines>
  <Paragraphs>1</Paragraphs>
  <TotalTime>0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2023-06-05T11:36:00Z</dcterms:created>
  <dc:creator>wyc2019</dc:creator>
  <cp:lastModifiedBy>心想事成（卫华）</cp:lastModifiedBy>
  <dcterms:modified xsi:type="dcterms:W3CDTF">2023-06-06T01:42:49Z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A769C53BE6184F84BADEA333F51B3563_12</vt:lpwstr>
  </property>
</Properties>
</file>