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E85" w:rsidRPr="00E07E85" w:rsidRDefault="00E07E85" w:rsidP="00E07E85">
      <w:pPr>
        <w:spacing w:line="600" w:lineRule="exact"/>
        <w:jc w:val="center"/>
        <w:rPr>
          <w:rFonts w:hint="eastAsia"/>
          <w:sz w:val="44"/>
          <w:szCs w:val="44"/>
        </w:rPr>
      </w:pPr>
    </w:p>
    <w:p w:rsidR="005313F2" w:rsidRDefault="00E07E85" w:rsidP="00E07E85">
      <w:pPr>
        <w:spacing w:line="600" w:lineRule="exact"/>
        <w:jc w:val="center"/>
        <w:rPr>
          <w:rFonts w:ascii="方正小标宋简体" w:eastAsia="方正小标宋简体" w:hint="eastAsia"/>
          <w:sz w:val="44"/>
          <w:szCs w:val="44"/>
        </w:rPr>
      </w:pPr>
      <w:r w:rsidRPr="00E07E85">
        <w:rPr>
          <w:rFonts w:ascii="方正小标宋简体" w:eastAsia="方正小标宋简体" w:hint="eastAsia"/>
          <w:sz w:val="44"/>
          <w:szCs w:val="44"/>
        </w:rPr>
        <w:t>紧密团结在以习近平同志为核心的党中央周围，坚持和发展马克思主义，夺取新时代中国特色社会主义伟大胜利</w:t>
      </w:r>
      <w:r>
        <w:rPr>
          <w:rFonts w:ascii="方正小标宋简体" w:eastAsia="方正小标宋简体" w:hint="eastAsia"/>
          <w:sz w:val="44"/>
          <w:szCs w:val="44"/>
        </w:rPr>
        <w:t>！</w:t>
      </w:r>
    </w:p>
    <w:p w:rsidR="00E07E85" w:rsidRPr="00E07E85" w:rsidRDefault="00E07E85" w:rsidP="00E07E85">
      <w:pPr>
        <w:spacing w:line="600" w:lineRule="exact"/>
        <w:jc w:val="center"/>
        <w:rPr>
          <w:rFonts w:ascii="楷体_GB2312" w:eastAsia="楷体_GB2312" w:hint="eastAsia"/>
          <w:sz w:val="32"/>
          <w:szCs w:val="32"/>
        </w:rPr>
      </w:pPr>
      <w:r w:rsidRPr="00E07E85">
        <w:rPr>
          <w:rFonts w:ascii="楷体_GB2312" w:eastAsia="楷体_GB2312" w:hint="eastAsia"/>
          <w:sz w:val="32"/>
          <w:szCs w:val="32"/>
        </w:rPr>
        <w:t>——在纪念马克思诞辰200周年大会上的讲话</w:t>
      </w:r>
    </w:p>
    <w:p w:rsidR="00E07E85" w:rsidRPr="00E07E85" w:rsidRDefault="00E07E85" w:rsidP="00E07E85">
      <w:pPr>
        <w:spacing w:line="600" w:lineRule="exact"/>
        <w:jc w:val="center"/>
        <w:rPr>
          <w:rFonts w:ascii="楷体_GB2312" w:eastAsia="楷体_GB2312" w:hint="eastAsia"/>
          <w:sz w:val="32"/>
          <w:szCs w:val="32"/>
        </w:rPr>
      </w:pPr>
    </w:p>
    <w:p w:rsidR="00E07E85" w:rsidRPr="00E07E85" w:rsidRDefault="00E07E85" w:rsidP="00E07E85">
      <w:pPr>
        <w:spacing w:line="600" w:lineRule="exact"/>
        <w:jc w:val="center"/>
        <w:rPr>
          <w:rFonts w:ascii="楷体_GB2312" w:eastAsia="楷体_GB2312" w:hint="eastAsia"/>
          <w:sz w:val="32"/>
          <w:szCs w:val="32"/>
        </w:rPr>
      </w:pPr>
      <w:r w:rsidRPr="00E07E85">
        <w:rPr>
          <w:rFonts w:ascii="楷体_GB2312" w:eastAsia="楷体_GB2312" w:hint="eastAsia"/>
          <w:sz w:val="32"/>
          <w:szCs w:val="32"/>
        </w:rPr>
        <w:t>习近平</w:t>
      </w:r>
    </w:p>
    <w:p w:rsidR="00E07E85" w:rsidRPr="00E07E85" w:rsidRDefault="00E07E85" w:rsidP="00E07E85">
      <w:pPr>
        <w:spacing w:line="600" w:lineRule="exact"/>
        <w:jc w:val="center"/>
        <w:rPr>
          <w:rFonts w:ascii="楷体_GB2312" w:eastAsia="楷体_GB2312" w:hint="eastAsia"/>
          <w:sz w:val="32"/>
          <w:szCs w:val="32"/>
        </w:rPr>
      </w:pPr>
      <w:r w:rsidRPr="00E07E85">
        <w:rPr>
          <w:rFonts w:ascii="楷体_GB2312" w:eastAsia="楷体_GB2312" w:hint="eastAsia"/>
          <w:sz w:val="32"/>
          <w:szCs w:val="32"/>
        </w:rPr>
        <w:t>（2018年5月4日）</w:t>
      </w:r>
    </w:p>
    <w:p w:rsidR="00E07E85" w:rsidRPr="00E07E85" w:rsidRDefault="00E07E85" w:rsidP="00E07E85">
      <w:pPr>
        <w:spacing w:line="600" w:lineRule="exact"/>
        <w:jc w:val="center"/>
        <w:rPr>
          <w:rFonts w:ascii="楷体_GB2312" w:eastAsia="楷体_GB2312" w:hint="eastAsia"/>
          <w:sz w:val="32"/>
          <w:szCs w:val="32"/>
        </w:rPr>
      </w:pPr>
    </w:p>
    <w:p w:rsidR="00E07E85" w:rsidRPr="00211B72" w:rsidRDefault="00211B72" w:rsidP="00211B72">
      <w:pPr>
        <w:spacing w:line="600" w:lineRule="exact"/>
        <w:rPr>
          <w:rFonts w:ascii="仿宋_GB2312" w:eastAsia="仿宋_GB2312" w:hint="eastAsia"/>
          <w:sz w:val="32"/>
          <w:szCs w:val="32"/>
        </w:rPr>
      </w:pPr>
      <w:r w:rsidRPr="00211B72">
        <w:rPr>
          <w:rFonts w:ascii="仿宋_GB2312" w:eastAsia="仿宋_GB2312" w:hint="eastAsia"/>
          <w:sz w:val="32"/>
          <w:szCs w:val="32"/>
        </w:rPr>
        <w:t>同志们：</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今天，我们怀着十分崇敬的心情，在这里隆重集会，纪念马克思诞辰200周年，缅怀马克思的伟大人格和历史功绩，重温马克思的崇高精神和光辉思想。</w:t>
      </w:r>
    </w:p>
    <w:p w:rsidR="00211B72" w:rsidRDefault="00211B72" w:rsidP="00211B72">
      <w:pPr>
        <w:spacing w:line="600" w:lineRule="exact"/>
        <w:ind w:firstLineChars="200" w:firstLine="640"/>
        <w:rPr>
          <w:rFonts w:ascii="仿宋_GB2312" w:eastAsia="仿宋_GB2312" w:hint="eastAsia"/>
          <w:sz w:val="32"/>
          <w:szCs w:val="32"/>
        </w:rPr>
      </w:pPr>
      <w:r w:rsidRPr="00671F18">
        <w:rPr>
          <w:rFonts w:ascii="仿宋_GB2312" w:eastAsia="仿宋_GB2312" w:hint="eastAsia"/>
          <w:sz w:val="32"/>
          <w:szCs w:val="32"/>
          <w:u w:val="double"/>
        </w:rPr>
        <w:t>马克思是全世界无产阶级和劳动人民的革命导师，是马克思主义的主要创始人，是马克思主义政党的缔造者和国际共产主义的开创者，是近代以来最伟大的思想家。</w:t>
      </w:r>
      <w:r w:rsidRPr="00211B72">
        <w:rPr>
          <w:rFonts w:ascii="仿宋_GB2312" w:eastAsia="仿宋_GB2312" w:hint="eastAsia"/>
          <w:sz w:val="32"/>
          <w:szCs w:val="32"/>
        </w:rPr>
        <w:t>两个世纪过去了，人类社会发生了巨大而深刻的变化，但马克思的名字依然在世界各地受到人们的尊敬，马克思的学说依然闪烁着耀眼的真理光芒！</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1818年5月5日，马克思诞生在德国特里尔城的一个律师家庭。早在中学时代，他就树立了为人类幸福而工作的志向。大学时代，马克思广泛钻研哲学、历史学、法学等知识，探寻人类社会发展的奥秘。在《莱茵报》工作期间，马克思</w:t>
      </w:r>
      <w:r w:rsidRPr="00211B72">
        <w:rPr>
          <w:rFonts w:ascii="仿宋_GB2312" w:eastAsia="仿宋_GB2312" w:hint="eastAsia"/>
          <w:sz w:val="32"/>
          <w:szCs w:val="32"/>
        </w:rPr>
        <w:lastRenderedPageBreak/>
        <w:t>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1848年，席卷欧洲的资产阶级民主革命爆发，马克思积极投入并指导这场革命斗争。革命失败后，马克思深刻总结革命教训，力求通过系统研究政治经济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rsidR="00211B72" w:rsidRDefault="00211B72" w:rsidP="00211B72">
      <w:pPr>
        <w:spacing w:line="600" w:lineRule="exact"/>
        <w:ind w:firstLineChars="200" w:firstLine="640"/>
        <w:rPr>
          <w:rFonts w:ascii="仿宋_GB2312" w:eastAsia="仿宋_GB2312" w:hint="eastAsia"/>
          <w:sz w:val="32"/>
          <w:szCs w:val="32"/>
        </w:rPr>
      </w:pPr>
      <w:r w:rsidRPr="006652A1">
        <w:rPr>
          <w:rFonts w:ascii="黑体" w:eastAsia="黑体" w:hAnsi="黑体" w:hint="eastAsia"/>
          <w:sz w:val="32"/>
          <w:szCs w:val="32"/>
        </w:rPr>
        <w:t>——马克思的一生，是胸怀崇高理想、为人类解放不懈奋斗的一生。</w:t>
      </w:r>
      <w:r w:rsidRPr="00211B72">
        <w:rPr>
          <w:rFonts w:ascii="仿宋_GB2312" w:eastAsia="仿宋_GB2312" w:hint="eastAsia"/>
          <w:sz w:val="32"/>
          <w:szCs w:val="32"/>
        </w:rPr>
        <w:t>1835年，17岁的马克思在他的高中毕业作文《青年在选择职业时的考虑》中这样写道：“如果我们选择了最能为人类而工作的职业，那么，重担就不能把我们压倒，因为这是为大家</w:t>
      </w:r>
      <w:proofErr w:type="gramStart"/>
      <w:r w:rsidRPr="00211B72">
        <w:rPr>
          <w:rFonts w:ascii="仿宋_GB2312" w:eastAsia="仿宋_GB2312" w:hint="eastAsia"/>
          <w:sz w:val="32"/>
          <w:szCs w:val="32"/>
        </w:rPr>
        <w:t>作出</w:t>
      </w:r>
      <w:proofErr w:type="gramEnd"/>
      <w:r w:rsidRPr="00211B72">
        <w:rPr>
          <w:rFonts w:ascii="仿宋_GB2312" w:eastAsia="仿宋_GB2312" w:hint="eastAsia"/>
          <w:sz w:val="32"/>
          <w:szCs w:val="32"/>
        </w:rPr>
        <w:t>的牺牲；那时我们所享受的就不是可怜的、有限的、自私的乐趣，我们的幸福将属于千百万人，我们的事业将悄然无声地存在下去，但是它会永远发挥作用，</w:t>
      </w:r>
      <w:r w:rsidRPr="00211B72">
        <w:rPr>
          <w:rFonts w:ascii="仿宋_GB2312" w:eastAsia="仿宋_GB2312" w:hint="eastAsia"/>
          <w:sz w:val="32"/>
          <w:szCs w:val="32"/>
        </w:rPr>
        <w:lastRenderedPageBreak/>
        <w:t>而面对我们的骨灰，高尚的人们将洒下热泪。”马克思一生饱尝颠沛流离的艰辛、贫病交加的煎熬，但他初心不改、矢志不渝，为人类解放的崇高理想而不懈奋斗，成就了伟大人生。</w:t>
      </w:r>
    </w:p>
    <w:p w:rsidR="00211B72" w:rsidRDefault="00211B72" w:rsidP="00211B72">
      <w:pPr>
        <w:spacing w:line="600" w:lineRule="exact"/>
        <w:ind w:firstLineChars="200" w:firstLine="640"/>
        <w:rPr>
          <w:rFonts w:ascii="仿宋_GB2312" w:eastAsia="仿宋_GB2312" w:hint="eastAsia"/>
          <w:sz w:val="32"/>
          <w:szCs w:val="32"/>
        </w:rPr>
      </w:pPr>
      <w:r w:rsidRPr="006652A1">
        <w:rPr>
          <w:rFonts w:ascii="黑体" w:eastAsia="黑体" w:hAnsi="黑体" w:hint="eastAsia"/>
          <w:sz w:val="32"/>
          <w:szCs w:val="32"/>
        </w:rPr>
        <w:t>——马克思的一生，是不畏艰难险阻、为追求真理而勇攀思想高峰的一生。</w:t>
      </w:r>
      <w:r w:rsidRPr="00211B72">
        <w:rPr>
          <w:rFonts w:ascii="仿宋_GB2312" w:eastAsia="仿宋_GB2312" w:hint="eastAsia"/>
          <w:sz w:val="32"/>
          <w:szCs w:val="32"/>
        </w:rPr>
        <w:t>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每一个领域，甚至在数学领域，都有独到的发现，这样的领域是很多的，而且其中任何一个领域他都不是浅尝辄止。”</w:t>
      </w:r>
    </w:p>
    <w:p w:rsidR="00211B72" w:rsidRDefault="00211B72" w:rsidP="00211B72">
      <w:pPr>
        <w:spacing w:line="600" w:lineRule="exact"/>
        <w:ind w:firstLineChars="200" w:firstLine="640"/>
        <w:rPr>
          <w:rFonts w:ascii="仿宋_GB2312" w:eastAsia="仿宋_GB2312" w:hint="eastAsia"/>
          <w:sz w:val="32"/>
          <w:szCs w:val="32"/>
        </w:rPr>
      </w:pPr>
      <w:r w:rsidRPr="006652A1">
        <w:rPr>
          <w:rFonts w:ascii="黑体" w:eastAsia="黑体" w:hAnsi="黑体" w:hint="eastAsia"/>
          <w:sz w:val="32"/>
          <w:szCs w:val="32"/>
        </w:rPr>
        <w:t>——马克思的一生，是为推翻旧世界、建立新世界而不息战斗的一生。</w:t>
      </w:r>
      <w:r w:rsidRPr="00211B72">
        <w:rPr>
          <w:rFonts w:ascii="仿宋_GB2312" w:eastAsia="仿宋_GB2312" w:hint="eastAsia"/>
          <w:sz w:val="32"/>
          <w:szCs w:val="32"/>
        </w:rPr>
        <w:t>恩格斯说，“马克思首先是一个革命家”，“斗争是他的生命要素。很少有人像他那样满腔热情、</w:t>
      </w:r>
      <w:proofErr w:type="gramStart"/>
      <w:r w:rsidRPr="00211B72">
        <w:rPr>
          <w:rFonts w:ascii="仿宋_GB2312" w:eastAsia="仿宋_GB2312" w:hint="eastAsia"/>
          <w:sz w:val="32"/>
          <w:szCs w:val="32"/>
        </w:rPr>
        <w:t>坚韧不拔</w:t>
      </w:r>
      <w:proofErr w:type="gramEnd"/>
      <w:r w:rsidRPr="00211B72">
        <w:rPr>
          <w:rFonts w:ascii="仿宋_GB2312" w:eastAsia="仿宋_GB2312" w:hint="eastAsia"/>
          <w:sz w:val="32"/>
          <w:szCs w:val="32"/>
        </w:rPr>
        <w:lastRenderedPageBreak/>
        <w:t>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同志们！马克思给我们留下的最有价值、最具影响力的精神财富，就是以他名字命名的科学理论——马克思主义。这一理论犹如壮丽的日出，照亮了人类探索历史规律和寻求自身解放的道路。</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马克思有一句名言：“批判的武器当然不能代替武器的批判，物质力量只能用物质力量来摧毁；但是理论一经掌握群众，也会变成物质力量。”马克思主义主要由哲学、政治经济学、科学社会主义三大组成部分构成。这三大组成部分</w:t>
      </w:r>
      <w:r w:rsidRPr="00211B72">
        <w:rPr>
          <w:rFonts w:ascii="仿宋_GB2312" w:eastAsia="仿宋_GB2312" w:hint="eastAsia"/>
          <w:sz w:val="32"/>
          <w:szCs w:val="32"/>
        </w:rPr>
        <w:lastRenderedPageBreak/>
        <w:t>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rsidR="00211B72" w:rsidRDefault="00211B72" w:rsidP="00211B72">
      <w:pPr>
        <w:spacing w:line="600" w:lineRule="exact"/>
        <w:ind w:firstLineChars="200" w:firstLine="640"/>
        <w:rPr>
          <w:rFonts w:ascii="仿宋_GB2312" w:eastAsia="仿宋_GB2312" w:hint="eastAsia"/>
          <w:sz w:val="32"/>
          <w:szCs w:val="32"/>
        </w:rPr>
      </w:pPr>
      <w:r w:rsidRPr="00B632BB">
        <w:rPr>
          <w:rFonts w:ascii="黑体" w:eastAsia="黑体" w:hAnsi="黑体" w:hint="eastAsia"/>
          <w:sz w:val="32"/>
          <w:szCs w:val="32"/>
        </w:rPr>
        <w:t>——马克思主义是科学的理论，创造性地揭示了人类社会发展规律。</w:t>
      </w:r>
      <w:r w:rsidRPr="00211B72">
        <w:rPr>
          <w:rFonts w:ascii="仿宋_GB2312" w:eastAsia="仿宋_GB2312" w:hint="eastAsia"/>
          <w:sz w:val="32"/>
          <w:szCs w:val="32"/>
        </w:rPr>
        <w:t>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w:t>
      </w:r>
      <w:r w:rsidRPr="00211B72">
        <w:rPr>
          <w:rFonts w:ascii="仿宋_GB2312" w:eastAsia="仿宋_GB2312" w:hint="eastAsia"/>
          <w:sz w:val="32"/>
          <w:szCs w:val="32"/>
        </w:rPr>
        <w:lastRenderedPageBreak/>
        <w:t>明了从必然王国向自由王国飞跃的途径，为人民指明了实现自由和解放的道路。</w:t>
      </w:r>
    </w:p>
    <w:p w:rsidR="00211B72" w:rsidRDefault="00211B72" w:rsidP="00211B72">
      <w:pPr>
        <w:spacing w:line="600" w:lineRule="exact"/>
        <w:ind w:firstLineChars="200" w:firstLine="640"/>
        <w:rPr>
          <w:rFonts w:ascii="仿宋_GB2312" w:eastAsia="仿宋_GB2312" w:hint="eastAsia"/>
          <w:sz w:val="32"/>
          <w:szCs w:val="32"/>
        </w:rPr>
      </w:pPr>
      <w:r w:rsidRPr="00B632BB">
        <w:rPr>
          <w:rFonts w:ascii="黑体" w:eastAsia="黑体" w:hAnsi="黑体" w:hint="eastAsia"/>
          <w:sz w:val="32"/>
          <w:szCs w:val="32"/>
        </w:rPr>
        <w:t>——马克思主义是人民的理论，第一次创立了人民实现自身解放的思想体系。</w:t>
      </w:r>
      <w:r w:rsidRPr="00211B72">
        <w:rPr>
          <w:rFonts w:ascii="仿宋_GB2312" w:eastAsia="仿宋_GB2312" w:hint="eastAsia"/>
          <w:sz w:val="32"/>
          <w:szCs w:val="32"/>
        </w:rPr>
        <w:t>马克思主义博大精深，归根到底就是一句话，为人类求解放。在马克思之前，社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rsidR="00211B72" w:rsidRDefault="00211B72" w:rsidP="00211B72">
      <w:pPr>
        <w:spacing w:line="600" w:lineRule="exact"/>
        <w:ind w:firstLineChars="200" w:firstLine="640"/>
        <w:rPr>
          <w:rFonts w:ascii="仿宋_GB2312" w:eastAsia="仿宋_GB2312" w:hint="eastAsia"/>
          <w:sz w:val="32"/>
          <w:szCs w:val="32"/>
        </w:rPr>
      </w:pPr>
      <w:r w:rsidRPr="00B632BB">
        <w:rPr>
          <w:rFonts w:ascii="黑体" w:eastAsia="黑体" w:hAnsi="黑体" w:hint="eastAsia"/>
          <w:sz w:val="32"/>
          <w:szCs w:val="32"/>
        </w:rPr>
        <w:t>——马克思主义是实践的理论，指引着人民改造世界的行动。</w:t>
      </w:r>
      <w:r w:rsidRPr="00B632BB">
        <w:rPr>
          <w:rFonts w:ascii="仿宋_GB2312" w:eastAsia="仿宋_GB2312" w:hint="eastAsia"/>
          <w:sz w:val="32"/>
          <w:szCs w:val="32"/>
        </w:rPr>
        <w:t>马克思说，</w:t>
      </w:r>
      <w:r w:rsidRPr="00211B72">
        <w:rPr>
          <w:rFonts w:ascii="仿宋_GB2312" w:eastAsia="仿宋_GB2312" w:hint="eastAsia"/>
          <w:sz w:val="32"/>
          <w:szCs w:val="32"/>
        </w:rPr>
        <w:t>“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rsidR="00211B72" w:rsidRDefault="00211B72" w:rsidP="00211B72">
      <w:pPr>
        <w:spacing w:line="600" w:lineRule="exact"/>
        <w:ind w:firstLineChars="200" w:firstLine="640"/>
        <w:rPr>
          <w:rFonts w:ascii="仿宋_GB2312" w:eastAsia="仿宋_GB2312" w:hint="eastAsia"/>
          <w:sz w:val="32"/>
          <w:szCs w:val="32"/>
        </w:rPr>
      </w:pPr>
      <w:r w:rsidRPr="00B632BB">
        <w:rPr>
          <w:rFonts w:ascii="黑体" w:eastAsia="黑体" w:hAnsi="黑体" w:hint="eastAsia"/>
          <w:sz w:val="32"/>
          <w:szCs w:val="32"/>
        </w:rPr>
        <w:t>——马克思主义是不断发展的开放的理论，始终站在时代前沿。</w:t>
      </w:r>
      <w:r w:rsidRPr="00211B72">
        <w:rPr>
          <w:rFonts w:ascii="仿宋_GB2312" w:eastAsia="仿宋_GB2312" w:hint="eastAsia"/>
          <w:sz w:val="32"/>
          <w:szCs w:val="32"/>
        </w:rPr>
        <w:t>马克思一再告诫人们，马克思主义理论不是教条，而是行动指南，必须随着实践的变化而发展。一部马克思主</w:t>
      </w:r>
      <w:r w:rsidRPr="00211B72">
        <w:rPr>
          <w:rFonts w:ascii="仿宋_GB2312" w:eastAsia="仿宋_GB2312" w:hint="eastAsia"/>
          <w:sz w:val="32"/>
          <w:szCs w:val="32"/>
        </w:rPr>
        <w:lastRenderedPageBreak/>
        <w:t>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同志们！《共产党宣言》发表170年来，马克思主义在世界上得到广泛传播。在人类思想史上，没有一种思想理论像马克思主义那样对人类产生了如此广泛而深刻的影响。</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马克思、恩格斯积极支持被压迫民族和人民的解放斗争。进入20世纪后，以列宁为代表的马克思主义者继承和发展马克思主义民族理论，指导和支持殖民地半殖民地国家民族</w:t>
      </w:r>
      <w:r w:rsidRPr="00211B72">
        <w:rPr>
          <w:rFonts w:ascii="仿宋_GB2312" w:eastAsia="仿宋_GB2312" w:hint="eastAsia"/>
          <w:sz w:val="32"/>
          <w:szCs w:val="32"/>
        </w:rPr>
        <w:lastRenderedPageBreak/>
        <w:t>解放运动。第二次世界大战结束后，一大批获得独立和解放的民族国家建立起来，彻底瓦解了帝国主义的殖民体系，世界各民族平等交往、共同发展展现出光明前景。</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今天，马克思主义极大推进了人类文明进程，至今依然是具有重大国际影响的思想体系和话语体系，马克思至今依然被公认为“千年第一思想家”。</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同志们！马克思主义不仅深刻改变了世界，也深刻改变了中国。中华民族在几千年的历史进程中创造了灿烂的中华文明，为人类文明进步</w:t>
      </w:r>
      <w:proofErr w:type="gramStart"/>
      <w:r w:rsidRPr="00211B72">
        <w:rPr>
          <w:rFonts w:ascii="仿宋_GB2312" w:eastAsia="仿宋_GB2312" w:hint="eastAsia"/>
          <w:sz w:val="32"/>
          <w:szCs w:val="32"/>
        </w:rPr>
        <w:t>作出</w:t>
      </w:r>
      <w:proofErr w:type="gramEnd"/>
      <w:r w:rsidRPr="00211B72">
        <w:rPr>
          <w:rFonts w:ascii="仿宋_GB2312" w:eastAsia="仿宋_GB2312" w:hint="eastAsia"/>
          <w:sz w:val="32"/>
          <w:szCs w:val="32"/>
        </w:rPr>
        <w:t>了重大贡献。1840年鸦片战争以后，西方列强凭着坚船利炮野蛮轰开了中国的大门，中华民族陷入内忧外患的悲惨境地。</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帝国主义的野蛮侵略和中国人民的深重苦难引起了马克思高度关注。第二次鸦片战争期间，马克思撰写了十几篇关于中国的通讯，向世界揭露西方列强侵略中国的真相，为中国人民伸张正义。马克思、恩格斯高度肯定中华文明对人类文明进步的贡献，科学预见了“中国社会主义”的出现，甚至为他们心中的新中国取了靓丽的名字——“中华共和国”。</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近代以后，争取民族独立、人民解放和实现国家富强、人民幸福就成为中国人民的历史任务。在旧式的农民战争走到尽头，不触动封建根基的自强运动和改良主义屡屡碰壁，资产阶级革命</w:t>
      </w:r>
      <w:proofErr w:type="gramStart"/>
      <w:r w:rsidRPr="00211B72">
        <w:rPr>
          <w:rFonts w:ascii="仿宋_GB2312" w:eastAsia="仿宋_GB2312" w:hint="eastAsia"/>
          <w:sz w:val="32"/>
          <w:szCs w:val="32"/>
        </w:rPr>
        <w:t>派领导</w:t>
      </w:r>
      <w:proofErr w:type="gramEnd"/>
      <w:r w:rsidRPr="00211B72">
        <w:rPr>
          <w:rFonts w:ascii="仿宋_GB2312" w:eastAsia="仿宋_GB2312" w:hint="eastAsia"/>
          <w:sz w:val="32"/>
          <w:szCs w:val="32"/>
        </w:rPr>
        <w:t>的革命和西方资本主义的其他种种方案纷纷破产的情况下，十月革命一声炮响，为中国送来了马</w:t>
      </w:r>
      <w:r w:rsidRPr="00211B72">
        <w:rPr>
          <w:rFonts w:ascii="仿宋_GB2312" w:eastAsia="仿宋_GB2312" w:hint="eastAsia"/>
          <w:sz w:val="32"/>
          <w:szCs w:val="32"/>
        </w:rPr>
        <w:lastRenderedPageBreak/>
        <w:t>克思列宁主义，给苦苦探寻救亡图存出路的中国人民指明了前进方向、提供了全新选择。</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在这个历史大潮中，一个以马克思主义为指导、一个勇担民族复兴历史大任、一个必将带领中国人民创造人间奇迹的马克思主义政党——中国共产党应运而生。</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在新时代，中国共产党人把马克思主义基本原理同新时代中国具体实际结合起来，团结带领人民进行伟大斗争、建设伟大工程、推进伟大事业、实现伟大梦想，推动党和国家事业取得全方位、开创性历史成就，发生深层次、根本性历史变革，中华民族迎来了从富起来到强起来的伟大飞跃。这</w:t>
      </w:r>
      <w:r w:rsidRPr="00211B72">
        <w:rPr>
          <w:rFonts w:ascii="仿宋_GB2312" w:eastAsia="仿宋_GB2312" w:hint="eastAsia"/>
          <w:sz w:val="32"/>
          <w:szCs w:val="32"/>
        </w:rPr>
        <w:lastRenderedPageBreak/>
        <w:t>一伟大飞跃以铁一般的事实证明，只有坚持和发展中国特色社会主义才能实现中华民族伟大复兴！</w:t>
      </w:r>
    </w:p>
    <w:p w:rsidR="00211B72" w:rsidRDefault="00211B72" w:rsidP="00211B72">
      <w:pPr>
        <w:spacing w:line="600" w:lineRule="exact"/>
        <w:ind w:firstLineChars="200" w:firstLine="640"/>
        <w:rPr>
          <w:rFonts w:ascii="仿宋_GB2312" w:eastAsia="仿宋_GB2312" w:hint="eastAsia"/>
          <w:sz w:val="32"/>
          <w:szCs w:val="32"/>
        </w:rPr>
      </w:pPr>
      <w:r w:rsidRPr="00211B72">
        <w:rPr>
          <w:rFonts w:ascii="仿宋_GB2312" w:eastAsia="仿宋_GB2312" w:hint="eastAsia"/>
          <w:sz w:val="32"/>
          <w:szCs w:val="32"/>
        </w:rPr>
        <w:t>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rsidR="006D4120" w:rsidRDefault="00AF1B85" w:rsidP="00AF1B85">
      <w:pPr>
        <w:spacing w:line="600" w:lineRule="exact"/>
        <w:ind w:firstLineChars="200" w:firstLine="640"/>
        <w:rPr>
          <w:rFonts w:ascii="仿宋_GB2312" w:eastAsia="仿宋_GB2312" w:hint="eastAsia"/>
          <w:sz w:val="32"/>
          <w:szCs w:val="32"/>
        </w:rPr>
      </w:pPr>
      <w:r w:rsidRPr="00AF1B85">
        <w:rPr>
          <w:rFonts w:ascii="仿宋_GB2312" w:eastAsia="仿宋_GB2312" w:hint="eastAsia"/>
          <w:sz w:val="32"/>
          <w:szCs w:val="32"/>
        </w:rPr>
        <w:t>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rsidR="00A927D1" w:rsidRDefault="008202E9" w:rsidP="008202E9">
      <w:pPr>
        <w:spacing w:line="600" w:lineRule="exact"/>
        <w:ind w:firstLineChars="200" w:firstLine="640"/>
        <w:rPr>
          <w:rFonts w:ascii="仿宋_GB2312" w:eastAsia="仿宋_GB2312" w:hint="eastAsia"/>
          <w:sz w:val="32"/>
          <w:szCs w:val="32"/>
        </w:rPr>
      </w:pPr>
      <w:r w:rsidRPr="008202E9">
        <w:rPr>
          <w:rFonts w:ascii="仿宋_GB2312" w:eastAsia="仿宋_GB2312" w:hint="eastAsia"/>
          <w:sz w:val="32"/>
          <w:szCs w:val="32"/>
        </w:rPr>
        <w:t>可以告慰马克思的是，马克思主义指引中国成功走上了全面建设社会主义现代化强国的康庄大道，中国共产党人作为马克思主义的忠诚信奉者、坚定实践者，正在为坚持和发展马克思主义而执着努力！</w:t>
      </w:r>
    </w:p>
    <w:p w:rsidR="008202E9" w:rsidRDefault="008202E9" w:rsidP="008202E9">
      <w:pPr>
        <w:spacing w:line="600" w:lineRule="exact"/>
        <w:ind w:firstLineChars="200" w:firstLine="640"/>
        <w:rPr>
          <w:rFonts w:ascii="仿宋_GB2312" w:eastAsia="仿宋_GB2312" w:hint="eastAsia"/>
          <w:sz w:val="32"/>
          <w:szCs w:val="32"/>
        </w:rPr>
      </w:pPr>
      <w:r w:rsidRPr="008202E9">
        <w:rPr>
          <w:rFonts w:ascii="仿宋_GB2312" w:eastAsia="仿宋_GB2312" w:hint="eastAsia"/>
          <w:sz w:val="32"/>
          <w:szCs w:val="32"/>
        </w:rPr>
        <w:t>同志们！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rsidR="008202E9" w:rsidRDefault="008202E9" w:rsidP="008202E9">
      <w:pPr>
        <w:spacing w:line="600" w:lineRule="exact"/>
        <w:ind w:firstLineChars="200" w:firstLine="640"/>
        <w:rPr>
          <w:rFonts w:ascii="仿宋_GB2312" w:eastAsia="仿宋_GB2312" w:hint="eastAsia"/>
          <w:sz w:val="32"/>
          <w:szCs w:val="32"/>
        </w:rPr>
      </w:pPr>
      <w:r w:rsidRPr="008202E9">
        <w:rPr>
          <w:rFonts w:ascii="仿宋_GB2312" w:eastAsia="仿宋_GB2312" w:hint="eastAsia"/>
          <w:sz w:val="32"/>
          <w:szCs w:val="32"/>
        </w:rPr>
        <w:t>马克思主义思想理论博大精深、常学常新。新时代，中</w:t>
      </w:r>
      <w:r w:rsidRPr="008202E9">
        <w:rPr>
          <w:rFonts w:ascii="仿宋_GB2312" w:eastAsia="仿宋_GB2312" w:hint="eastAsia"/>
          <w:sz w:val="32"/>
          <w:szCs w:val="32"/>
        </w:rPr>
        <w:lastRenderedPageBreak/>
        <w:t>国共产党人仍然要学习马克思，学习和实践马克思主义，不断从中汲取科学智慧和理论力量，在统筹推进“五位一体”总体布局、协调推进“四个全面”战略布局中，更有定力、更有自信、更有智慧地坚持和发展新时代中国特色社会主义，确保中华民族伟大复兴的巨轮始终沿着正确航向破浪前行。</w:t>
      </w:r>
    </w:p>
    <w:p w:rsidR="008202E9" w:rsidRDefault="008202E9" w:rsidP="008202E9">
      <w:pPr>
        <w:spacing w:line="600" w:lineRule="exact"/>
        <w:ind w:firstLineChars="200" w:firstLine="640"/>
        <w:rPr>
          <w:rFonts w:ascii="仿宋_GB2312" w:eastAsia="仿宋_GB2312" w:hint="eastAsia"/>
          <w:sz w:val="32"/>
          <w:szCs w:val="32"/>
        </w:rPr>
      </w:pPr>
      <w:r w:rsidRPr="008202E9">
        <w:rPr>
          <w:rFonts w:ascii="黑体" w:eastAsia="黑体" w:hAnsi="黑体" w:hint="eastAsia"/>
          <w:sz w:val="32"/>
          <w:szCs w:val="32"/>
        </w:rPr>
        <w:t>——学习马克思，就要学习和实践马克思主义关于人类社会发展规律的思想。</w:t>
      </w:r>
      <w:r w:rsidRPr="008202E9">
        <w:rPr>
          <w:rFonts w:ascii="仿宋_GB2312" w:eastAsia="仿宋_GB2312" w:hint="eastAsia"/>
          <w:sz w:val="32"/>
          <w:szCs w:val="32"/>
        </w:rPr>
        <w:t>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rsidR="008202E9" w:rsidRDefault="00B10894" w:rsidP="00B10894">
      <w:pPr>
        <w:spacing w:line="600" w:lineRule="exact"/>
        <w:ind w:firstLineChars="200" w:firstLine="640"/>
        <w:rPr>
          <w:rFonts w:ascii="仿宋_GB2312" w:eastAsia="仿宋_GB2312" w:hint="eastAsia"/>
          <w:sz w:val="32"/>
          <w:szCs w:val="32"/>
        </w:rPr>
      </w:pPr>
      <w:r w:rsidRPr="00B10894">
        <w:rPr>
          <w:rFonts w:ascii="黑体" w:eastAsia="黑体" w:hAnsi="黑体" w:hint="eastAsia"/>
          <w:sz w:val="32"/>
          <w:szCs w:val="32"/>
        </w:rPr>
        <w:t>——学习马克思，就要学习和实践马克思主义关于坚守人民立场的思想。</w:t>
      </w:r>
      <w:r w:rsidRPr="00B10894">
        <w:rPr>
          <w:rFonts w:ascii="仿宋_GB2312" w:eastAsia="仿宋_GB2312" w:hint="eastAsia"/>
          <w:sz w:val="32"/>
          <w:szCs w:val="32"/>
        </w:rPr>
        <w:t>人民性是马克思主义最鲜明的品格。马克</w:t>
      </w:r>
      <w:r w:rsidRPr="00B10894">
        <w:rPr>
          <w:rFonts w:ascii="仿宋_GB2312" w:eastAsia="仿宋_GB2312" w:hint="eastAsia"/>
          <w:sz w:val="32"/>
          <w:szCs w:val="32"/>
        </w:rPr>
        <w:lastRenderedPageBreak/>
        <w:t>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EB0079" w:rsidRDefault="002C3203" w:rsidP="002C3203">
      <w:pPr>
        <w:spacing w:line="600" w:lineRule="exact"/>
        <w:ind w:firstLineChars="200" w:firstLine="640"/>
        <w:rPr>
          <w:rFonts w:ascii="仿宋_GB2312" w:eastAsia="仿宋_GB2312" w:hint="eastAsia"/>
          <w:sz w:val="32"/>
          <w:szCs w:val="32"/>
        </w:rPr>
      </w:pPr>
      <w:r w:rsidRPr="002C3203">
        <w:rPr>
          <w:rFonts w:ascii="黑体" w:eastAsia="黑体" w:hAnsi="黑体" w:hint="eastAsia"/>
          <w:sz w:val="32"/>
          <w:szCs w:val="32"/>
        </w:rPr>
        <w:t>——学习马克思，就要学习和实践马克思主义关于生产力和生产关系的思想。</w:t>
      </w:r>
      <w:r w:rsidRPr="002C3203">
        <w:rPr>
          <w:rFonts w:ascii="仿宋_GB2312" w:eastAsia="仿宋_GB2312" w:hint="eastAsia"/>
          <w:sz w:val="32"/>
          <w:szCs w:val="32"/>
        </w:rPr>
        <w:t>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w:t>
      </w:r>
      <w:proofErr w:type="gramStart"/>
      <w:r w:rsidRPr="002C3203">
        <w:rPr>
          <w:rFonts w:ascii="仿宋_GB2312" w:eastAsia="仿宋_GB2312" w:hint="eastAsia"/>
          <w:sz w:val="32"/>
          <w:szCs w:val="32"/>
        </w:rPr>
        <w:t>自觉通过</w:t>
      </w:r>
      <w:proofErr w:type="gramEnd"/>
      <w:r w:rsidRPr="002C3203">
        <w:rPr>
          <w:rFonts w:ascii="仿宋_GB2312" w:eastAsia="仿宋_GB2312" w:hint="eastAsia"/>
          <w:sz w:val="32"/>
          <w:szCs w:val="32"/>
        </w:rPr>
        <w:t>调整生产关系激发社会生产力发展活力，</w:t>
      </w:r>
      <w:proofErr w:type="gramStart"/>
      <w:r w:rsidRPr="002C3203">
        <w:rPr>
          <w:rFonts w:ascii="仿宋_GB2312" w:eastAsia="仿宋_GB2312" w:hint="eastAsia"/>
          <w:sz w:val="32"/>
          <w:szCs w:val="32"/>
        </w:rPr>
        <w:t>自觉通过</w:t>
      </w:r>
      <w:proofErr w:type="gramEnd"/>
      <w:r w:rsidRPr="002C3203">
        <w:rPr>
          <w:rFonts w:ascii="仿宋_GB2312" w:eastAsia="仿宋_GB2312" w:hint="eastAsia"/>
          <w:sz w:val="32"/>
          <w:szCs w:val="32"/>
        </w:rPr>
        <w:t>完善上层建筑适应经济基础发展要求，让中国特色社会主义更加符合规律地向前发展。</w:t>
      </w:r>
    </w:p>
    <w:p w:rsidR="00CA6D55" w:rsidRDefault="00805CE6" w:rsidP="00805CE6">
      <w:pPr>
        <w:spacing w:line="600" w:lineRule="exact"/>
        <w:ind w:firstLineChars="200" w:firstLine="640"/>
        <w:rPr>
          <w:rFonts w:ascii="仿宋_GB2312" w:eastAsia="仿宋_GB2312" w:hint="eastAsia"/>
          <w:sz w:val="32"/>
          <w:szCs w:val="32"/>
        </w:rPr>
      </w:pPr>
      <w:r w:rsidRPr="00805CE6">
        <w:rPr>
          <w:rFonts w:ascii="黑体" w:eastAsia="黑体" w:hAnsi="黑体" w:hint="eastAsia"/>
          <w:sz w:val="32"/>
          <w:szCs w:val="32"/>
        </w:rPr>
        <w:t>——学习马克思，就要学习和实践马克思主义关于人民</w:t>
      </w:r>
      <w:r w:rsidRPr="00805CE6">
        <w:rPr>
          <w:rFonts w:ascii="黑体" w:eastAsia="黑体" w:hAnsi="黑体" w:hint="eastAsia"/>
          <w:sz w:val="32"/>
          <w:szCs w:val="32"/>
        </w:rPr>
        <w:lastRenderedPageBreak/>
        <w:t>民主的思想。</w:t>
      </w:r>
      <w:r w:rsidRPr="00805CE6">
        <w:rPr>
          <w:rFonts w:ascii="仿宋_GB2312" w:eastAsia="仿宋_GB2312" w:hint="eastAsia"/>
          <w:sz w:val="32"/>
          <w:szCs w:val="32"/>
        </w:rPr>
        <w:t>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rsidR="00805CE6" w:rsidRDefault="00805CE6" w:rsidP="00805CE6">
      <w:pPr>
        <w:spacing w:line="600" w:lineRule="exact"/>
        <w:ind w:firstLineChars="200" w:firstLine="640"/>
        <w:rPr>
          <w:rFonts w:ascii="仿宋_GB2312" w:eastAsia="仿宋_GB2312" w:hint="eastAsia"/>
          <w:sz w:val="32"/>
          <w:szCs w:val="32"/>
        </w:rPr>
      </w:pPr>
      <w:r w:rsidRPr="00805CE6">
        <w:rPr>
          <w:rFonts w:ascii="黑体" w:eastAsia="黑体" w:hAnsi="黑体" w:hint="eastAsia"/>
          <w:sz w:val="32"/>
          <w:szCs w:val="32"/>
        </w:rPr>
        <w:t>——学习马克思，就要学习和实践马克思主义关于文化建设的思想。</w:t>
      </w:r>
      <w:r w:rsidRPr="00805CE6">
        <w:rPr>
          <w:rFonts w:ascii="仿宋_GB2312" w:eastAsia="仿宋_GB2312" w:hint="eastAsia"/>
          <w:sz w:val="32"/>
          <w:szCs w:val="32"/>
        </w:rPr>
        <w:t>马克思认为，在不同的经济和社会环境中，人们生产不同的思想和文化，思想文化建设虽然决定于经济基础，但又对经济基础发生反作用。先进的思想文化一旦被群众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w:t>
      </w:r>
      <w:r w:rsidRPr="00805CE6">
        <w:rPr>
          <w:rFonts w:ascii="仿宋_GB2312" w:eastAsia="仿宋_GB2312" w:hint="eastAsia"/>
          <w:sz w:val="32"/>
          <w:szCs w:val="32"/>
        </w:rPr>
        <w:lastRenderedPageBreak/>
        <w:t>素养，不断铸就中华文化新辉煌。</w:t>
      </w:r>
    </w:p>
    <w:p w:rsidR="00DA3D47" w:rsidRDefault="00DA3D47" w:rsidP="00DA3D47">
      <w:pPr>
        <w:spacing w:line="600" w:lineRule="exact"/>
        <w:ind w:firstLineChars="200" w:firstLine="640"/>
        <w:rPr>
          <w:rFonts w:ascii="仿宋_GB2312" w:eastAsia="仿宋_GB2312" w:hint="eastAsia"/>
          <w:sz w:val="32"/>
          <w:szCs w:val="32"/>
        </w:rPr>
      </w:pPr>
      <w:r w:rsidRPr="00C60977">
        <w:rPr>
          <w:rFonts w:ascii="黑体" w:eastAsia="黑体" w:hAnsi="黑体" w:hint="eastAsia"/>
          <w:sz w:val="32"/>
          <w:szCs w:val="32"/>
        </w:rPr>
        <w:t>——学习马克思，就要学习和实践马克思主义关于社会建设的思想。</w:t>
      </w:r>
      <w:r w:rsidRPr="00DA3D47">
        <w:rPr>
          <w:rFonts w:ascii="仿宋_GB2312" w:eastAsia="仿宋_GB2312" w:hint="eastAsia"/>
          <w:sz w:val="32"/>
          <w:szCs w:val="32"/>
        </w:rPr>
        <w:t>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w:t>
      </w:r>
      <w:proofErr w:type="gramStart"/>
      <w:r w:rsidRPr="00DA3D47">
        <w:rPr>
          <w:rFonts w:ascii="仿宋_GB2312" w:eastAsia="仿宋_GB2312" w:hint="eastAsia"/>
          <w:sz w:val="32"/>
          <w:szCs w:val="32"/>
        </w:rPr>
        <w:t>医</w:t>
      </w:r>
      <w:proofErr w:type="gramEnd"/>
      <w:r w:rsidRPr="00DA3D47">
        <w:rPr>
          <w:rFonts w:ascii="仿宋_GB2312" w:eastAsia="仿宋_GB2312" w:hint="eastAsia"/>
          <w:sz w:val="32"/>
          <w:szCs w:val="32"/>
        </w:rPr>
        <w:t>、老有所养、住有所居、弱有所扶，</w:t>
      </w:r>
      <w:proofErr w:type="gramStart"/>
      <w:r w:rsidRPr="00DA3D47">
        <w:rPr>
          <w:rFonts w:ascii="仿宋_GB2312" w:eastAsia="仿宋_GB2312" w:hint="eastAsia"/>
          <w:sz w:val="32"/>
          <w:szCs w:val="32"/>
        </w:rPr>
        <w:t>让发展</w:t>
      </w:r>
      <w:proofErr w:type="gramEnd"/>
      <w:r w:rsidRPr="00DA3D47">
        <w:rPr>
          <w:rFonts w:ascii="仿宋_GB2312" w:eastAsia="仿宋_GB2312" w:hint="eastAsia"/>
          <w:sz w:val="32"/>
          <w:szCs w:val="32"/>
        </w:rPr>
        <w:t>成果更多更公平惠及全体人民，不断促进人的全面发展，朝着实现全体人民共同富裕不断迈进。</w:t>
      </w:r>
    </w:p>
    <w:p w:rsidR="00C573DB" w:rsidRDefault="000762DA" w:rsidP="000762DA">
      <w:pPr>
        <w:spacing w:line="600" w:lineRule="exact"/>
        <w:ind w:firstLineChars="200" w:firstLine="640"/>
        <w:rPr>
          <w:rFonts w:ascii="仿宋_GB2312" w:eastAsia="仿宋_GB2312" w:hint="eastAsia"/>
          <w:sz w:val="32"/>
          <w:szCs w:val="32"/>
        </w:rPr>
      </w:pPr>
      <w:r w:rsidRPr="000762DA">
        <w:rPr>
          <w:rFonts w:ascii="黑体" w:eastAsia="黑体" w:hAnsi="黑体" w:hint="eastAsia"/>
          <w:sz w:val="32"/>
          <w:szCs w:val="32"/>
        </w:rPr>
        <w:t>——学习马克思，就要学习和实践马克思主义关于人与自然关系的思想。</w:t>
      </w:r>
      <w:r w:rsidRPr="000762DA">
        <w:rPr>
          <w:rFonts w:ascii="仿宋_GB2312" w:eastAsia="仿宋_GB2312" w:hint="eastAsia"/>
          <w:sz w:val="32"/>
          <w:szCs w:val="32"/>
        </w:rPr>
        <w:t>马克思认为，“人靠自然界生活”，自然不仅给人类提供了生活资料来源，如肥沃的土地、鱼产丰富的江河湖海等，而且给人类提供了生产资料来源。自然物构成人类生存的自然条件，人类在同自然的互动中生产、生活、发展，人类善待自然，自然也会馈赠人类，但“如果说人靠科学和创造性天才征服了自然力，那么自然力也对人进行报复”。自然是生命之母，人与自然是生命共同体，人类必须</w:t>
      </w:r>
      <w:r w:rsidRPr="000762DA">
        <w:rPr>
          <w:rFonts w:ascii="仿宋_GB2312" w:eastAsia="仿宋_GB2312" w:hint="eastAsia"/>
          <w:sz w:val="32"/>
          <w:szCs w:val="32"/>
        </w:rPr>
        <w:lastRenderedPageBreak/>
        <w:t>敬畏自然、尊重自然、顺应自然、保护自然。我们要坚持人与自然和谐共生，牢固树立和切实</w:t>
      </w:r>
      <w:proofErr w:type="gramStart"/>
      <w:r w:rsidRPr="000762DA">
        <w:rPr>
          <w:rFonts w:ascii="仿宋_GB2312" w:eastAsia="仿宋_GB2312" w:hint="eastAsia"/>
          <w:sz w:val="32"/>
          <w:szCs w:val="32"/>
        </w:rPr>
        <w:t>践行</w:t>
      </w:r>
      <w:proofErr w:type="gramEnd"/>
      <w:r w:rsidRPr="000762DA">
        <w:rPr>
          <w:rFonts w:ascii="仿宋_GB2312" w:eastAsia="仿宋_GB2312" w:hint="eastAsia"/>
          <w:sz w:val="32"/>
          <w:szCs w:val="32"/>
        </w:rPr>
        <w:t>绿水青山就是金山银山的理念，动员全社会力量推进生态文明建设，共建美丽中国，让人民群众在绿水青山中共享自然之美、生命之美、生活之美，走出一条生产发展、生活富裕、生态良好的文明发展道路。</w:t>
      </w:r>
    </w:p>
    <w:p w:rsidR="004F450F" w:rsidRDefault="004F450F" w:rsidP="004F450F">
      <w:pPr>
        <w:spacing w:line="600" w:lineRule="exact"/>
        <w:ind w:firstLineChars="200" w:firstLine="640"/>
        <w:rPr>
          <w:rFonts w:ascii="仿宋_GB2312" w:eastAsia="仿宋_GB2312" w:hint="eastAsia"/>
          <w:sz w:val="32"/>
          <w:szCs w:val="32"/>
        </w:rPr>
      </w:pPr>
      <w:r w:rsidRPr="00104D66">
        <w:rPr>
          <w:rFonts w:ascii="黑体" w:eastAsia="黑体" w:hAnsi="黑体" w:hint="eastAsia"/>
          <w:sz w:val="32"/>
          <w:szCs w:val="32"/>
        </w:rPr>
        <w:t>——学习马克思，就要学习和实践马克思主义关于世界历史的思想。</w:t>
      </w:r>
      <w:r w:rsidRPr="004F450F">
        <w:rPr>
          <w:rFonts w:ascii="仿宋_GB2312" w:eastAsia="仿宋_GB2312" w:hint="eastAsia"/>
          <w:sz w:val="32"/>
          <w:szCs w:val="32"/>
        </w:rPr>
        <w:t>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w:t>
      </w:r>
      <w:proofErr w:type="gramStart"/>
      <w:r w:rsidRPr="004F450F">
        <w:rPr>
          <w:rFonts w:ascii="仿宋_GB2312" w:eastAsia="仿宋_GB2312" w:hint="eastAsia"/>
          <w:sz w:val="32"/>
          <w:szCs w:val="32"/>
        </w:rPr>
        <w:t>不</w:t>
      </w:r>
      <w:proofErr w:type="gramEnd"/>
      <w:r w:rsidRPr="004F450F">
        <w:rPr>
          <w:rFonts w:ascii="仿宋_GB2312" w:eastAsia="仿宋_GB2312" w:hint="eastAsia"/>
          <w:sz w:val="32"/>
          <w:szCs w:val="32"/>
        </w:rPr>
        <w:t>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rsidR="00104D66" w:rsidRDefault="00374794" w:rsidP="00374794">
      <w:pPr>
        <w:spacing w:line="600" w:lineRule="exact"/>
        <w:ind w:firstLineChars="200" w:firstLine="640"/>
        <w:rPr>
          <w:rFonts w:ascii="仿宋_GB2312" w:eastAsia="仿宋_GB2312" w:hint="eastAsia"/>
          <w:sz w:val="32"/>
          <w:szCs w:val="32"/>
        </w:rPr>
      </w:pPr>
      <w:r w:rsidRPr="00EE06DF">
        <w:rPr>
          <w:rFonts w:ascii="黑体" w:eastAsia="黑体" w:hAnsi="黑体" w:hint="eastAsia"/>
          <w:sz w:val="32"/>
          <w:szCs w:val="32"/>
        </w:rPr>
        <w:t>——学习马克思，就要学习和实践马克思主义关于马克</w:t>
      </w:r>
      <w:r w:rsidRPr="00EE06DF">
        <w:rPr>
          <w:rFonts w:ascii="黑体" w:eastAsia="黑体" w:hAnsi="黑体" w:hint="eastAsia"/>
          <w:sz w:val="32"/>
          <w:szCs w:val="32"/>
        </w:rPr>
        <w:lastRenderedPageBreak/>
        <w:t>思主义政党建设的思想。</w:t>
      </w:r>
      <w:r w:rsidRPr="00374794">
        <w:rPr>
          <w:rFonts w:ascii="仿宋_GB2312" w:eastAsia="仿宋_GB2312" w:hint="eastAsia"/>
          <w:sz w:val="32"/>
          <w:szCs w:val="32"/>
        </w:rPr>
        <w:t>马克思认为，“在无产阶级和资产阶级的斗争所经历的各个发展阶段上，共产党人始终代表整个运动的利益”，“他们没有任何同整个无产阶级的利益不同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rsidR="00374794" w:rsidRDefault="00374794" w:rsidP="00374794">
      <w:pPr>
        <w:spacing w:line="600" w:lineRule="exact"/>
        <w:ind w:firstLineChars="200" w:firstLine="640"/>
        <w:rPr>
          <w:rFonts w:ascii="仿宋_GB2312" w:eastAsia="仿宋_GB2312" w:hint="eastAsia"/>
          <w:sz w:val="32"/>
          <w:szCs w:val="32"/>
        </w:rPr>
      </w:pPr>
      <w:r w:rsidRPr="00374794">
        <w:rPr>
          <w:rFonts w:ascii="仿宋_GB2312" w:eastAsia="仿宋_GB2312" w:hint="eastAsia"/>
          <w:sz w:val="32"/>
          <w:szCs w:val="32"/>
        </w:rPr>
        <w:t>同志们！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rsidR="00374794" w:rsidRDefault="00374794" w:rsidP="00374794">
      <w:pPr>
        <w:spacing w:line="600" w:lineRule="exact"/>
        <w:ind w:firstLineChars="200" w:firstLine="640"/>
        <w:rPr>
          <w:rFonts w:ascii="仿宋_GB2312" w:eastAsia="仿宋_GB2312" w:hint="eastAsia"/>
          <w:sz w:val="32"/>
          <w:szCs w:val="32"/>
        </w:rPr>
      </w:pPr>
      <w:r w:rsidRPr="00374794">
        <w:rPr>
          <w:rFonts w:ascii="仿宋_GB2312" w:eastAsia="仿宋_GB2312" w:hint="eastAsia"/>
          <w:sz w:val="32"/>
          <w:szCs w:val="32"/>
        </w:rPr>
        <w:t>回顾党的奋斗历程可以发现，中国共产党之所以能够历经艰难困苦而不断发展壮大，很重要的一个原因就是我们党始终重视思想建党、理论强党，使全党始终保持统一的思想、坚定的意志、协调的行动、强大的战斗力。</w:t>
      </w:r>
    </w:p>
    <w:p w:rsidR="00374794" w:rsidRDefault="00374794" w:rsidP="00374794">
      <w:pPr>
        <w:spacing w:line="600" w:lineRule="exact"/>
        <w:ind w:firstLineChars="200" w:firstLine="640"/>
        <w:rPr>
          <w:rFonts w:ascii="仿宋_GB2312" w:eastAsia="仿宋_GB2312" w:hint="eastAsia"/>
          <w:sz w:val="32"/>
          <w:szCs w:val="32"/>
        </w:rPr>
      </w:pPr>
      <w:r w:rsidRPr="00374794">
        <w:rPr>
          <w:rFonts w:ascii="仿宋_GB2312" w:eastAsia="仿宋_GB2312" w:hint="eastAsia"/>
          <w:sz w:val="32"/>
          <w:szCs w:val="32"/>
        </w:rPr>
        <w:lastRenderedPageBreak/>
        <w:t>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的视野、更长远的眼光来思考把握未来发展面临的一系列重大问题，不断坚定马克思主义信仰和共产主义理想。</w:t>
      </w:r>
    </w:p>
    <w:p w:rsidR="00B37317" w:rsidRDefault="00B37317" w:rsidP="00B37317">
      <w:pPr>
        <w:spacing w:line="600" w:lineRule="exact"/>
        <w:ind w:firstLineChars="200" w:firstLine="640"/>
        <w:rPr>
          <w:rFonts w:ascii="仿宋_GB2312" w:eastAsia="仿宋_GB2312" w:hint="eastAsia"/>
          <w:sz w:val="32"/>
          <w:szCs w:val="32"/>
        </w:rPr>
      </w:pPr>
      <w:r w:rsidRPr="00B37317">
        <w:rPr>
          <w:rFonts w:ascii="仿宋_GB2312" w:eastAsia="仿宋_GB2312" w:hint="eastAsia"/>
          <w:sz w:val="32"/>
          <w:szCs w:val="32"/>
        </w:rPr>
        <w:t>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B37317" w:rsidRDefault="00B37317" w:rsidP="00B37317">
      <w:pPr>
        <w:spacing w:line="600" w:lineRule="exact"/>
        <w:ind w:firstLineChars="200" w:firstLine="640"/>
        <w:rPr>
          <w:rFonts w:ascii="仿宋_GB2312" w:eastAsia="仿宋_GB2312" w:hint="eastAsia"/>
          <w:sz w:val="32"/>
          <w:szCs w:val="32"/>
        </w:rPr>
      </w:pPr>
      <w:r w:rsidRPr="00B37317">
        <w:rPr>
          <w:rFonts w:ascii="仿宋_GB2312" w:eastAsia="仿宋_GB2312" w:hint="eastAsia"/>
          <w:sz w:val="32"/>
          <w:szCs w:val="32"/>
        </w:rPr>
        <w:t>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w:t>
      </w:r>
      <w:r w:rsidRPr="00B37317">
        <w:rPr>
          <w:rFonts w:ascii="仿宋_GB2312" w:eastAsia="仿宋_GB2312" w:hint="eastAsia"/>
          <w:sz w:val="32"/>
          <w:szCs w:val="32"/>
        </w:rPr>
        <w:lastRenderedPageBreak/>
        <w:t>强大物质力量。共产党人要把读马克思主义经典、悟马克思主义原理当作一种生活习惯、当作一种精神追求，用经典涵养正气、淬炼思想、升华境界、指导实践。</w:t>
      </w:r>
    </w:p>
    <w:p w:rsidR="00B37317" w:rsidRDefault="009C30CA" w:rsidP="009C30CA">
      <w:pPr>
        <w:spacing w:line="600" w:lineRule="exact"/>
        <w:ind w:firstLineChars="200" w:firstLine="640"/>
        <w:rPr>
          <w:rFonts w:ascii="仿宋_GB2312" w:eastAsia="仿宋_GB2312" w:hint="eastAsia"/>
          <w:sz w:val="32"/>
          <w:szCs w:val="32"/>
        </w:rPr>
      </w:pPr>
      <w:r w:rsidRPr="009C30CA">
        <w:rPr>
          <w:rFonts w:ascii="仿宋_GB2312" w:eastAsia="仿宋_GB2312" w:hint="eastAsia"/>
          <w:sz w:val="32"/>
          <w:szCs w:val="32"/>
        </w:rPr>
        <w:t>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9C30CA" w:rsidRDefault="009C30CA" w:rsidP="009C30CA">
      <w:pPr>
        <w:spacing w:line="600" w:lineRule="exact"/>
        <w:ind w:firstLineChars="200" w:firstLine="640"/>
        <w:rPr>
          <w:rFonts w:ascii="仿宋_GB2312" w:eastAsia="仿宋_GB2312" w:hint="eastAsia"/>
          <w:sz w:val="32"/>
          <w:szCs w:val="32"/>
        </w:rPr>
      </w:pPr>
      <w:r w:rsidRPr="009C30CA">
        <w:rPr>
          <w:rFonts w:ascii="仿宋_GB2312" w:eastAsia="仿宋_GB2312" w:hint="eastAsia"/>
          <w:sz w:val="32"/>
          <w:szCs w:val="32"/>
        </w:rPr>
        <w:t>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w:t>
      </w:r>
      <w:r w:rsidRPr="009C30CA">
        <w:rPr>
          <w:rFonts w:ascii="仿宋_GB2312" w:eastAsia="仿宋_GB2312" w:hint="eastAsia"/>
          <w:sz w:val="32"/>
          <w:szCs w:val="32"/>
        </w:rPr>
        <w:lastRenderedPageBreak/>
        <w:t>社会主义建设规律、人类社会发展规律的认识，不断开辟当代中国马克思主义、21世纪马克思主义新境界！</w:t>
      </w:r>
    </w:p>
    <w:p w:rsidR="009C30CA" w:rsidRDefault="009C30CA" w:rsidP="009C30CA">
      <w:pPr>
        <w:spacing w:line="600" w:lineRule="exact"/>
        <w:ind w:firstLineChars="200" w:firstLine="640"/>
        <w:rPr>
          <w:rFonts w:ascii="仿宋_GB2312" w:eastAsia="仿宋_GB2312" w:hint="eastAsia"/>
          <w:sz w:val="32"/>
          <w:szCs w:val="32"/>
        </w:rPr>
      </w:pPr>
      <w:r w:rsidRPr="009C30CA">
        <w:rPr>
          <w:rFonts w:ascii="仿宋_GB2312" w:eastAsia="仿宋_GB2312" w:hint="eastAsia"/>
          <w:sz w:val="32"/>
          <w:szCs w:val="32"/>
        </w:rPr>
        <w:t>同志们！今天，我们纪念马克思，是为了向人类历史上最伟大的思想家致敬，也是为了宣示我们对马克思主义科学真理的坚定信念。</w:t>
      </w:r>
    </w:p>
    <w:p w:rsidR="009C30CA" w:rsidRDefault="009C30CA" w:rsidP="009C30CA">
      <w:pPr>
        <w:spacing w:line="600" w:lineRule="exact"/>
        <w:ind w:firstLineChars="200" w:firstLine="640"/>
        <w:rPr>
          <w:rFonts w:ascii="仿宋_GB2312" w:eastAsia="仿宋_GB2312" w:hint="eastAsia"/>
          <w:sz w:val="32"/>
          <w:szCs w:val="32"/>
        </w:rPr>
      </w:pPr>
      <w:r w:rsidRPr="009C30CA">
        <w:rPr>
          <w:rFonts w:ascii="仿宋_GB2312" w:eastAsia="仿宋_GB2312" w:hint="eastAsia"/>
          <w:sz w:val="32"/>
          <w:szCs w:val="32"/>
        </w:rPr>
        <w:t>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rsidR="009C30CA" w:rsidRPr="00211B72" w:rsidRDefault="009C30CA" w:rsidP="009C30CA">
      <w:pPr>
        <w:spacing w:line="600" w:lineRule="exact"/>
        <w:ind w:firstLineChars="200" w:firstLine="640"/>
        <w:rPr>
          <w:rFonts w:ascii="仿宋_GB2312" w:eastAsia="仿宋_GB2312" w:hint="eastAsia"/>
          <w:sz w:val="32"/>
          <w:szCs w:val="32"/>
        </w:rPr>
      </w:pPr>
      <w:bookmarkStart w:id="0" w:name="_GoBack"/>
      <w:bookmarkEnd w:id="0"/>
    </w:p>
    <w:sectPr w:rsidR="009C30CA" w:rsidRPr="00211B7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91A" w:rsidRDefault="00A7791A" w:rsidP="00AF1B85">
      <w:r>
        <w:separator/>
      </w:r>
    </w:p>
  </w:endnote>
  <w:endnote w:type="continuationSeparator" w:id="0">
    <w:p w:rsidR="00A7791A" w:rsidRDefault="00A7791A" w:rsidP="00AF1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hAnsiTheme="minorEastAsia"/>
        <w:sz w:val="28"/>
        <w:szCs w:val="28"/>
      </w:rPr>
      <w:id w:val="-689529395"/>
      <w:docPartObj>
        <w:docPartGallery w:val="Page Numbers (Bottom of Page)"/>
        <w:docPartUnique/>
      </w:docPartObj>
    </w:sdtPr>
    <w:sdtContent>
      <w:p w:rsidR="00AF1B85" w:rsidRPr="00AF1B85" w:rsidRDefault="00AF1B85" w:rsidP="00AF1B85">
        <w:pPr>
          <w:pStyle w:val="a4"/>
          <w:jc w:val="center"/>
          <w:rPr>
            <w:rFonts w:asciiTheme="minorEastAsia" w:hAnsiTheme="minorEastAsia"/>
            <w:sz w:val="28"/>
            <w:szCs w:val="28"/>
          </w:rPr>
        </w:pPr>
        <w:r w:rsidRPr="00AF1B85">
          <w:rPr>
            <w:rFonts w:asciiTheme="minorEastAsia" w:hAnsiTheme="minorEastAsia" w:hint="eastAsia"/>
            <w:sz w:val="28"/>
            <w:szCs w:val="28"/>
          </w:rPr>
          <w:t xml:space="preserve">- </w:t>
        </w:r>
        <w:r w:rsidRPr="00AF1B85">
          <w:rPr>
            <w:rFonts w:asciiTheme="minorEastAsia" w:hAnsiTheme="minorEastAsia"/>
            <w:sz w:val="28"/>
            <w:szCs w:val="28"/>
          </w:rPr>
          <w:fldChar w:fldCharType="begin"/>
        </w:r>
        <w:r w:rsidRPr="00AF1B85">
          <w:rPr>
            <w:rFonts w:asciiTheme="minorEastAsia" w:hAnsiTheme="minorEastAsia"/>
            <w:sz w:val="28"/>
            <w:szCs w:val="28"/>
          </w:rPr>
          <w:instrText>PAGE   \* MERGEFORMAT</w:instrText>
        </w:r>
        <w:r w:rsidRPr="00AF1B85">
          <w:rPr>
            <w:rFonts w:asciiTheme="minorEastAsia" w:hAnsiTheme="minorEastAsia"/>
            <w:sz w:val="28"/>
            <w:szCs w:val="28"/>
          </w:rPr>
          <w:fldChar w:fldCharType="separate"/>
        </w:r>
        <w:r w:rsidR="009C30CA" w:rsidRPr="009C30CA">
          <w:rPr>
            <w:rFonts w:asciiTheme="minorEastAsia" w:hAnsiTheme="minorEastAsia"/>
            <w:noProof/>
            <w:sz w:val="28"/>
            <w:szCs w:val="28"/>
            <w:lang w:val="zh-CN"/>
          </w:rPr>
          <w:t>19</w:t>
        </w:r>
        <w:r w:rsidRPr="00AF1B85">
          <w:rPr>
            <w:rFonts w:asciiTheme="minorEastAsia" w:hAnsiTheme="minorEastAsia"/>
            <w:sz w:val="28"/>
            <w:szCs w:val="28"/>
          </w:rPr>
          <w:fldChar w:fldCharType="end"/>
        </w:r>
        <w:r w:rsidRPr="00AF1B85">
          <w:rPr>
            <w:rFonts w:asciiTheme="minorEastAsia" w:hAnsiTheme="minorEastAsia" w:hint="eastAsia"/>
            <w:sz w:val="28"/>
            <w:szCs w:val="28"/>
          </w:rPr>
          <w:t xml:space="preserve"> -</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91A" w:rsidRDefault="00A7791A" w:rsidP="00AF1B85">
      <w:r>
        <w:separator/>
      </w:r>
    </w:p>
  </w:footnote>
  <w:footnote w:type="continuationSeparator" w:id="0">
    <w:p w:rsidR="00A7791A" w:rsidRDefault="00A7791A" w:rsidP="00AF1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E85"/>
    <w:rsid w:val="000762DA"/>
    <w:rsid w:val="00104D66"/>
    <w:rsid w:val="001725AE"/>
    <w:rsid w:val="00211B72"/>
    <w:rsid w:val="002C3203"/>
    <w:rsid w:val="00374794"/>
    <w:rsid w:val="004821F4"/>
    <w:rsid w:val="004F450F"/>
    <w:rsid w:val="005313F2"/>
    <w:rsid w:val="00604095"/>
    <w:rsid w:val="006652A1"/>
    <w:rsid w:val="00671F18"/>
    <w:rsid w:val="006D4120"/>
    <w:rsid w:val="007D02CB"/>
    <w:rsid w:val="00805CE6"/>
    <w:rsid w:val="008202E9"/>
    <w:rsid w:val="009C30CA"/>
    <w:rsid w:val="00A7791A"/>
    <w:rsid w:val="00A927D1"/>
    <w:rsid w:val="00AF1B85"/>
    <w:rsid w:val="00B10894"/>
    <w:rsid w:val="00B37317"/>
    <w:rsid w:val="00B632BB"/>
    <w:rsid w:val="00C573DB"/>
    <w:rsid w:val="00C60977"/>
    <w:rsid w:val="00CA6D55"/>
    <w:rsid w:val="00DA3D47"/>
    <w:rsid w:val="00E07E85"/>
    <w:rsid w:val="00EB0079"/>
    <w:rsid w:val="00EE06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1B85"/>
    <w:rPr>
      <w:sz w:val="18"/>
      <w:szCs w:val="18"/>
    </w:rPr>
  </w:style>
  <w:style w:type="paragraph" w:styleId="a4">
    <w:name w:val="footer"/>
    <w:basedOn w:val="a"/>
    <w:link w:val="Char0"/>
    <w:uiPriority w:val="99"/>
    <w:unhideWhenUsed/>
    <w:rsid w:val="00AF1B85"/>
    <w:pPr>
      <w:tabs>
        <w:tab w:val="center" w:pos="4153"/>
        <w:tab w:val="right" w:pos="8306"/>
      </w:tabs>
      <w:snapToGrid w:val="0"/>
      <w:jc w:val="left"/>
    </w:pPr>
    <w:rPr>
      <w:sz w:val="18"/>
      <w:szCs w:val="18"/>
    </w:rPr>
  </w:style>
  <w:style w:type="character" w:customStyle="1" w:styleId="Char0">
    <w:name w:val="页脚 Char"/>
    <w:basedOn w:val="a0"/>
    <w:link w:val="a4"/>
    <w:uiPriority w:val="99"/>
    <w:rsid w:val="00AF1B8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1B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F1B85"/>
    <w:rPr>
      <w:sz w:val="18"/>
      <w:szCs w:val="18"/>
    </w:rPr>
  </w:style>
  <w:style w:type="paragraph" w:styleId="a4">
    <w:name w:val="footer"/>
    <w:basedOn w:val="a"/>
    <w:link w:val="Char0"/>
    <w:uiPriority w:val="99"/>
    <w:unhideWhenUsed/>
    <w:rsid w:val="00AF1B85"/>
    <w:pPr>
      <w:tabs>
        <w:tab w:val="center" w:pos="4153"/>
        <w:tab w:val="right" w:pos="8306"/>
      </w:tabs>
      <w:snapToGrid w:val="0"/>
      <w:jc w:val="left"/>
    </w:pPr>
    <w:rPr>
      <w:sz w:val="18"/>
      <w:szCs w:val="18"/>
    </w:rPr>
  </w:style>
  <w:style w:type="character" w:customStyle="1" w:styleId="Char0">
    <w:name w:val="页脚 Char"/>
    <w:basedOn w:val="a0"/>
    <w:link w:val="a4"/>
    <w:uiPriority w:val="99"/>
    <w:rsid w:val="00AF1B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19</Pages>
  <Words>1530</Words>
  <Characters>8723</Characters>
  <Application>Microsoft Office Word</Application>
  <DocSecurity>0</DocSecurity>
  <Lines>72</Lines>
  <Paragraphs>20</Paragraphs>
  <ScaleCrop>false</ScaleCrop>
  <Company>china</Company>
  <LinksUpToDate>false</LinksUpToDate>
  <CharactersWithSpaces>10233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99</cp:revision>
  <dcterms:created xsi:type="dcterms:W3CDTF">2018-05-04T02:26:00Z</dcterms:created>
  <dcterms:modified xsi:type="dcterms:W3CDTF">2018-05-04T03:21:00Z</dcterms:modified>
</cp:coreProperties>
</file>